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D2A" w:rsidRDefault="00515EAF" w:rsidP="00955D2A">
      <w:pPr>
        <w:pStyle w:val="headline"/>
        <w:spacing w:before="225" w:beforeAutospacing="0" w:after="225" w:afterAutospacing="0"/>
        <w:ind w:firstLine="36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Памятка для родителей</w:t>
      </w:r>
      <w:r w:rsidR="00955D2A" w:rsidRPr="00955D2A">
        <w:rPr>
          <w:b/>
          <w:sz w:val="27"/>
          <w:szCs w:val="27"/>
        </w:rPr>
        <w:t xml:space="preserve"> «Игрушка в жизни ребенка»</w:t>
      </w:r>
    </w:p>
    <w:p w:rsidR="00AA4DF8" w:rsidRDefault="00AA4DF8" w:rsidP="00955D2A">
      <w:pPr>
        <w:pStyle w:val="headline"/>
        <w:spacing w:before="225" w:beforeAutospacing="0" w:after="225" w:afterAutospacing="0"/>
        <w:ind w:firstLine="360"/>
        <w:jc w:val="center"/>
        <w:rPr>
          <w:b/>
          <w:sz w:val="27"/>
          <w:szCs w:val="27"/>
        </w:rPr>
      </w:pPr>
      <w:r>
        <w:rPr>
          <w:noProof/>
        </w:rPr>
        <w:drawing>
          <wp:inline distT="0" distB="0" distL="0" distR="0">
            <wp:extent cx="5776913" cy="3851275"/>
            <wp:effectExtent l="19050" t="0" r="0" b="0"/>
            <wp:docPr id="1" name="Рисунок 1" descr="https://cdn.fishki.net/upload/post/201410/18/1317184/c6564febcd5547ff41064078d098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ishki.net/upload/post/201410/18/1317184/c6564febcd5547ff41064078d09869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50" cy="386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F8" w:rsidRPr="00955D2A" w:rsidRDefault="00AA4DF8" w:rsidP="00955D2A">
      <w:pPr>
        <w:pStyle w:val="headline"/>
        <w:spacing w:before="225" w:beforeAutospacing="0" w:after="225" w:afterAutospacing="0"/>
        <w:ind w:firstLine="360"/>
        <w:jc w:val="center"/>
        <w:rPr>
          <w:b/>
          <w:sz w:val="27"/>
          <w:szCs w:val="27"/>
        </w:rPr>
      </w:pPr>
    </w:p>
    <w:p w:rsidR="00955D2A" w:rsidRDefault="00955D2A" w:rsidP="00AA4DF8">
      <w:pPr>
        <w:pStyle w:val="a3"/>
        <w:spacing w:before="0" w:beforeAutospacing="0" w:after="0" w:afterAutospacing="0"/>
        <w:ind w:firstLine="36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Игра имеет </w:t>
      </w:r>
      <w:proofErr w:type="gramStart"/>
      <w:r>
        <w:rPr>
          <w:sz w:val="27"/>
          <w:szCs w:val="27"/>
        </w:rPr>
        <w:t>важное значение</w:t>
      </w:r>
      <w:proofErr w:type="gramEnd"/>
      <w:r>
        <w:rPr>
          <w:sz w:val="27"/>
          <w:szCs w:val="27"/>
        </w:rPr>
        <w:t xml:space="preserve"> в</w:t>
      </w:r>
      <w:r w:rsidR="00515EAF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жизни ребенка</w:t>
      </w:r>
      <w:r>
        <w:rPr>
          <w:sz w:val="27"/>
          <w:szCs w:val="27"/>
        </w:rPr>
        <w:t>,</w:t>
      </w:r>
    </w:p>
    <w:p w:rsidR="00955D2A" w:rsidRDefault="00955D2A" w:rsidP="00AA4DF8">
      <w:pPr>
        <w:pStyle w:val="a3"/>
        <w:spacing w:before="0" w:beforeAutospacing="0" w:after="0" w:afterAutospacing="0"/>
        <w:ind w:firstLine="360"/>
        <w:jc w:val="right"/>
        <w:rPr>
          <w:sz w:val="27"/>
          <w:szCs w:val="27"/>
        </w:rPr>
      </w:pPr>
      <w:r>
        <w:rPr>
          <w:sz w:val="27"/>
          <w:szCs w:val="27"/>
        </w:rPr>
        <w:t>имеет то же значение, какое у взрослого</w:t>
      </w:r>
    </w:p>
    <w:p w:rsidR="00955D2A" w:rsidRDefault="00955D2A" w:rsidP="00AA4DF8">
      <w:pPr>
        <w:pStyle w:val="a3"/>
        <w:spacing w:before="0" w:beforeAutospacing="0" w:after="0" w:afterAutospacing="0"/>
        <w:ind w:firstLine="360"/>
        <w:jc w:val="right"/>
        <w:rPr>
          <w:sz w:val="27"/>
          <w:szCs w:val="27"/>
        </w:rPr>
      </w:pPr>
      <w:r>
        <w:rPr>
          <w:sz w:val="27"/>
          <w:szCs w:val="27"/>
        </w:rPr>
        <w:t>имеет деятельность, работа, служба.</w:t>
      </w:r>
    </w:p>
    <w:p w:rsidR="00955D2A" w:rsidRDefault="00955D2A" w:rsidP="00AA4DF8">
      <w:pPr>
        <w:pStyle w:val="a3"/>
        <w:spacing w:before="0" w:beforeAutospacing="0" w:after="0" w:afterAutospacing="0"/>
        <w:ind w:firstLine="360"/>
        <w:jc w:val="right"/>
        <w:rPr>
          <w:sz w:val="27"/>
          <w:szCs w:val="27"/>
        </w:rPr>
      </w:pPr>
      <w:r>
        <w:rPr>
          <w:sz w:val="27"/>
          <w:szCs w:val="27"/>
        </w:rPr>
        <w:t>Каков</w:t>
      </w:r>
      <w:r w:rsidR="00515EAF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ребенок в игре</w:t>
      </w:r>
      <w:r>
        <w:rPr>
          <w:sz w:val="27"/>
          <w:szCs w:val="27"/>
        </w:rPr>
        <w:t>, таким во многом он будет</w:t>
      </w:r>
    </w:p>
    <w:p w:rsidR="00955D2A" w:rsidRDefault="00955D2A" w:rsidP="00AA4DF8">
      <w:pPr>
        <w:pStyle w:val="a3"/>
        <w:spacing w:before="0" w:beforeAutospacing="0" w:after="0" w:afterAutospacing="0"/>
        <w:ind w:firstLine="360"/>
        <w:jc w:val="right"/>
        <w:rPr>
          <w:sz w:val="27"/>
          <w:szCs w:val="27"/>
        </w:rPr>
      </w:pPr>
      <w:r>
        <w:rPr>
          <w:sz w:val="27"/>
          <w:szCs w:val="27"/>
        </w:rPr>
        <w:t>в работе, когда вырастет. Поэтому воспитание</w:t>
      </w:r>
    </w:p>
    <w:p w:rsidR="00955D2A" w:rsidRDefault="00955D2A" w:rsidP="00AA4DF8">
      <w:pPr>
        <w:pStyle w:val="a3"/>
        <w:spacing w:before="0" w:beforeAutospacing="0" w:after="0" w:afterAutospacing="0"/>
        <w:ind w:firstLine="360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будущего деятеля </w:t>
      </w:r>
      <w:proofErr w:type="gramStart"/>
      <w:r>
        <w:rPr>
          <w:sz w:val="27"/>
          <w:szCs w:val="27"/>
        </w:rPr>
        <w:t>происходит</w:t>
      </w:r>
      <w:proofErr w:type="gramEnd"/>
      <w:r>
        <w:rPr>
          <w:sz w:val="27"/>
          <w:szCs w:val="27"/>
        </w:rPr>
        <w:t xml:space="preserve"> прежде всего в игре…»</w:t>
      </w:r>
    </w:p>
    <w:p w:rsidR="00955D2A" w:rsidRDefault="00955D2A" w:rsidP="00AA4DF8">
      <w:pPr>
        <w:pStyle w:val="a3"/>
        <w:spacing w:before="0" w:beforeAutospacing="0" w:after="0" w:afterAutospacing="0"/>
        <w:ind w:firstLine="360"/>
        <w:jc w:val="right"/>
        <w:rPr>
          <w:sz w:val="27"/>
          <w:szCs w:val="27"/>
        </w:rPr>
      </w:pPr>
      <w:r>
        <w:rPr>
          <w:sz w:val="27"/>
          <w:szCs w:val="27"/>
        </w:rPr>
        <w:t>А. С. Макаренко</w:t>
      </w:r>
    </w:p>
    <w:p w:rsidR="00955D2A" w:rsidRDefault="00955D2A" w:rsidP="00AA4DF8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proofErr w:type="gramStart"/>
      <w:r>
        <w:rPr>
          <w:sz w:val="27"/>
          <w:szCs w:val="27"/>
        </w:rPr>
        <w:t>Современная</w:t>
      </w:r>
      <w:r w:rsidR="00515EAF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игрушка</w:t>
      </w:r>
      <w:r w:rsidR="00515EAF">
        <w:rPr>
          <w:sz w:val="27"/>
          <w:szCs w:val="27"/>
        </w:rPr>
        <w:t xml:space="preserve"> </w:t>
      </w:r>
      <w:r>
        <w:rPr>
          <w:sz w:val="27"/>
          <w:szCs w:val="27"/>
        </w:rPr>
        <w:t>зачастую формирует и фиксирует в человеке</w:t>
      </w:r>
      <w:r w:rsidR="00515EAF"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  <w:bdr w:val="none" w:sz="0" w:space="0" w:color="auto" w:frame="1"/>
        </w:rPr>
        <w:t>(и прежде всего в ребёнка)</w:t>
      </w:r>
      <w:r>
        <w:rPr>
          <w:sz w:val="27"/>
          <w:szCs w:val="27"/>
        </w:rPr>
        <w:t xml:space="preserve">: - расслабленность воли (рекламный </w:t>
      </w:r>
      <w:proofErr w:type="spellStart"/>
      <w:r>
        <w:rPr>
          <w:sz w:val="27"/>
          <w:szCs w:val="27"/>
        </w:rPr>
        <w:t>слоган</w:t>
      </w:r>
      <w:proofErr w:type="spellEnd"/>
      <w:r w:rsidR="00515EAF"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  <w:bdr w:val="none" w:sz="0" w:space="0" w:color="auto" w:frame="1"/>
        </w:rPr>
        <w:t>«И пусть весь мир подождёт»</w:t>
      </w:r>
      <w:r w:rsidR="00515EAF">
        <w:rPr>
          <w:sz w:val="27"/>
          <w:szCs w:val="27"/>
        </w:rPr>
        <w:t>)</w:t>
      </w:r>
      <w:r>
        <w:rPr>
          <w:sz w:val="27"/>
          <w:szCs w:val="27"/>
        </w:rPr>
        <w:t xml:space="preserve">; индифферентность чувств (стремление к </w:t>
      </w:r>
      <w:proofErr w:type="spellStart"/>
      <w:r>
        <w:rPr>
          <w:sz w:val="27"/>
          <w:szCs w:val="27"/>
        </w:rPr>
        <w:t>безбожественной</w:t>
      </w:r>
      <w:proofErr w:type="spellEnd"/>
      <w:r>
        <w:rPr>
          <w:sz w:val="27"/>
          <w:szCs w:val="27"/>
        </w:rPr>
        <w:t xml:space="preserve"> красоте – реклама средств для волос, кожи, губ, ресниц…</w:t>
      </w:r>
      <w:r w:rsidR="00515EAF"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  <w:bdr w:val="none" w:sz="0" w:space="0" w:color="auto" w:frame="1"/>
        </w:rPr>
        <w:t>«Ведь вы этого достойны»</w:t>
      </w:r>
      <w:r>
        <w:rPr>
          <w:sz w:val="27"/>
          <w:szCs w:val="27"/>
        </w:rPr>
        <w:t xml:space="preserve">); </w:t>
      </w:r>
      <w:proofErr w:type="spellStart"/>
      <w:r>
        <w:rPr>
          <w:sz w:val="27"/>
          <w:szCs w:val="27"/>
        </w:rPr>
        <w:t>непытливость</w:t>
      </w:r>
      <w:proofErr w:type="spellEnd"/>
      <w:r>
        <w:rPr>
          <w:sz w:val="27"/>
          <w:szCs w:val="27"/>
        </w:rPr>
        <w:t xml:space="preserve"> ума, </w:t>
      </w:r>
      <w:proofErr w:type="spellStart"/>
      <w:r>
        <w:rPr>
          <w:sz w:val="27"/>
          <w:szCs w:val="27"/>
        </w:rPr>
        <w:t>потребительство</w:t>
      </w:r>
      <w:proofErr w:type="spellEnd"/>
      <w:r>
        <w:rPr>
          <w:sz w:val="27"/>
          <w:szCs w:val="27"/>
        </w:rPr>
        <w:t xml:space="preserve"> (реклама телефонов, автомобилей…</w:t>
      </w:r>
      <w:r>
        <w:rPr>
          <w:i/>
          <w:iCs/>
          <w:sz w:val="27"/>
          <w:szCs w:val="27"/>
          <w:bdr w:val="none" w:sz="0" w:space="0" w:color="auto" w:frame="1"/>
        </w:rPr>
        <w:t>«Управляй мечтой»</w:t>
      </w:r>
      <w:proofErr w:type="gramEnd"/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У каждого ребёнка должна быть такая</w:t>
      </w:r>
      <w:r w:rsidR="00515EAF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игрушка</w:t>
      </w:r>
      <w:r>
        <w:rPr>
          <w:sz w:val="27"/>
          <w:szCs w:val="27"/>
        </w:rPr>
        <w:t>, которой он может пожаловаться, которую поругает и накажет, пожалеет и утешит. Именно она поможет преодолеть ему страх одиночества, когда </w:t>
      </w:r>
      <w:r>
        <w:rPr>
          <w:rStyle w:val="a4"/>
          <w:sz w:val="27"/>
          <w:szCs w:val="27"/>
          <w:bdr w:val="none" w:sz="0" w:space="0" w:color="auto" w:frame="1"/>
        </w:rPr>
        <w:t>родители куда-то уйдут</w:t>
      </w:r>
      <w:r>
        <w:rPr>
          <w:sz w:val="27"/>
          <w:szCs w:val="27"/>
        </w:rPr>
        <w:t>, страх темноты, когда выключается свет и надо уснуть, но не в одиночестве, а с </w:t>
      </w:r>
      <w:r>
        <w:rPr>
          <w:rStyle w:val="a4"/>
          <w:sz w:val="27"/>
          <w:szCs w:val="27"/>
          <w:bdr w:val="none" w:sz="0" w:space="0" w:color="auto" w:frame="1"/>
        </w:rPr>
        <w:t>подружкой-игрушкой</w:t>
      </w:r>
      <w:r>
        <w:rPr>
          <w:sz w:val="27"/>
          <w:szCs w:val="27"/>
        </w:rPr>
        <w:t>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lastRenderedPageBreak/>
        <w:t>Дети очень любят, когда взрослые</w:t>
      </w:r>
      <w:r w:rsidR="00515EAF"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  <w:bdr w:val="none" w:sz="0" w:space="0" w:color="auto" w:frame="1"/>
        </w:rPr>
        <w:t>(</w:t>
      </w:r>
      <w:r>
        <w:rPr>
          <w:rStyle w:val="a4"/>
          <w:i/>
          <w:iCs/>
          <w:sz w:val="27"/>
          <w:szCs w:val="27"/>
          <w:bdr w:val="none" w:sz="0" w:space="0" w:color="auto" w:frame="1"/>
        </w:rPr>
        <w:t>родители</w:t>
      </w:r>
      <w:r>
        <w:rPr>
          <w:i/>
          <w:iCs/>
          <w:sz w:val="27"/>
          <w:szCs w:val="27"/>
          <w:bdr w:val="none" w:sz="0" w:space="0" w:color="auto" w:frame="1"/>
        </w:rPr>
        <w:t>, родственники)</w:t>
      </w:r>
      <w:r w:rsidR="00515EAF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играют вместе с ними. Имеется в виду в первую очередь </w:t>
      </w:r>
      <w:proofErr w:type="gramStart"/>
      <w:r>
        <w:rPr>
          <w:sz w:val="27"/>
          <w:szCs w:val="27"/>
        </w:rPr>
        <w:t>очень подвижные</w:t>
      </w:r>
      <w:proofErr w:type="gramEnd"/>
      <w:r>
        <w:rPr>
          <w:sz w:val="27"/>
          <w:szCs w:val="27"/>
        </w:rPr>
        <w:t xml:space="preserve"> шумные игры и веселая возня.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Игра для</w:t>
      </w:r>
      <w:r w:rsidR="00515EAF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ребенка</w:t>
      </w:r>
      <w:r>
        <w:rPr>
          <w:sz w:val="27"/>
          <w:szCs w:val="27"/>
        </w:rPr>
        <w:t> — очень серьезное занятие. Взрослые должны видеть в игре малыша элементы подготовки к будущим трудовым процессам и соответственно направлять их, принимая в этом участие.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Необходимо позаботиться об </w:t>
      </w:r>
      <w:r>
        <w:rPr>
          <w:rStyle w:val="a4"/>
          <w:sz w:val="27"/>
          <w:szCs w:val="27"/>
          <w:bdr w:val="none" w:sz="0" w:space="0" w:color="auto" w:frame="1"/>
        </w:rPr>
        <w:t>игрушках</w:t>
      </w:r>
      <w:r>
        <w:rPr>
          <w:sz w:val="27"/>
          <w:szCs w:val="27"/>
        </w:rPr>
        <w:t>, чтобы </w:t>
      </w:r>
      <w:r>
        <w:rPr>
          <w:rStyle w:val="a4"/>
          <w:sz w:val="27"/>
          <w:szCs w:val="27"/>
          <w:bdr w:val="none" w:sz="0" w:space="0" w:color="auto" w:frame="1"/>
        </w:rPr>
        <w:t>ребенку</w:t>
      </w:r>
      <w:r>
        <w:rPr>
          <w:sz w:val="27"/>
          <w:szCs w:val="27"/>
        </w:rPr>
        <w:t> можно было организовать </w:t>
      </w:r>
      <w:r>
        <w:rPr>
          <w:rStyle w:val="a4"/>
          <w:sz w:val="27"/>
          <w:szCs w:val="27"/>
          <w:bdr w:val="none" w:sz="0" w:space="0" w:color="auto" w:frame="1"/>
        </w:rPr>
        <w:t>игру</w:t>
      </w:r>
      <w:r>
        <w:rPr>
          <w:sz w:val="27"/>
          <w:szCs w:val="27"/>
        </w:rPr>
        <w:t>. Для детей в первую очередь нужны куклы, изображающие взрослых людей разных профессий, или персонажей из известных сказок. Для игры с куклой необходима подходящая по размеру мебель, посуда. Мягкие 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изображающие животных. Машины и разнообразный транспорт. Механические заводные 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 развивают интерес к технике; </w:t>
      </w:r>
      <w:r>
        <w:rPr>
          <w:rStyle w:val="a4"/>
          <w:sz w:val="27"/>
          <w:szCs w:val="27"/>
          <w:bdr w:val="none" w:sz="0" w:space="0" w:color="auto" w:frame="1"/>
        </w:rPr>
        <w:t>игрушки-орудия труда </w:t>
      </w:r>
      <w:r>
        <w:rPr>
          <w:sz w:val="27"/>
          <w:szCs w:val="27"/>
        </w:rPr>
        <w:t>(молоток, отвёртка, щётка для подметания, грабли, лопатка, иным словом 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имитирующие простейшие средства труда взрослых; </w:t>
      </w:r>
      <w:r>
        <w:rPr>
          <w:rStyle w:val="a4"/>
          <w:sz w:val="27"/>
          <w:szCs w:val="27"/>
          <w:bdr w:val="none" w:sz="0" w:space="0" w:color="auto" w:frame="1"/>
        </w:rPr>
        <w:t>игрушки-забавы</w:t>
      </w:r>
      <w:proofErr w:type="gramStart"/>
      <w:r>
        <w:rPr>
          <w:sz w:val="27"/>
          <w:szCs w:val="27"/>
        </w:rPr>
        <w:t> :</w:t>
      </w:r>
      <w:proofErr w:type="gramEnd"/>
      <w:r>
        <w:rPr>
          <w:sz w:val="27"/>
          <w:szCs w:val="27"/>
        </w:rPr>
        <w:t xml:space="preserve"> театральные, музыкальные.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Очень полезны разнообразные строительные наборы и конструкторы. Они открывают простор для ребячьей фантазии. Для детей старшего дошкольного возраста подходят наборы из большого количества деталей, которые соединяются между собой различными способами. Пользование таким набором дает </w:t>
      </w:r>
      <w:r>
        <w:rPr>
          <w:rStyle w:val="a4"/>
          <w:sz w:val="27"/>
          <w:szCs w:val="27"/>
          <w:bdr w:val="none" w:sz="0" w:space="0" w:color="auto" w:frame="1"/>
        </w:rPr>
        <w:t>ребенку</w:t>
      </w:r>
      <w:r>
        <w:rPr>
          <w:sz w:val="27"/>
          <w:szCs w:val="27"/>
        </w:rPr>
        <w:t> навык завинчивания гаек, действий ключом.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Для детей всех возрастов необходимы 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способствующие развитию движений, такие как самокаты, детские автомобили, тракторы, большие легко трансформирующиеся конструкторы для строительства. К ценным </w:t>
      </w:r>
      <w:r>
        <w:rPr>
          <w:rStyle w:val="a4"/>
          <w:sz w:val="27"/>
          <w:szCs w:val="27"/>
          <w:bdr w:val="none" w:sz="0" w:space="0" w:color="auto" w:frame="1"/>
        </w:rPr>
        <w:t>игрушкам</w:t>
      </w:r>
      <w:r>
        <w:rPr>
          <w:sz w:val="27"/>
          <w:szCs w:val="27"/>
        </w:rPr>
        <w:t> для детей следует отнести те, которые развивают у них смекалку, изобретательность, ловкость, пробуждают творческие возможности.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Важно выработать у </w:t>
      </w:r>
      <w:r>
        <w:rPr>
          <w:rStyle w:val="a4"/>
          <w:sz w:val="27"/>
          <w:szCs w:val="27"/>
          <w:bdr w:val="none" w:sz="0" w:space="0" w:color="auto" w:frame="1"/>
        </w:rPr>
        <w:t>ребенка привычку беречь игрушку</w:t>
      </w:r>
      <w:r>
        <w:rPr>
          <w:sz w:val="27"/>
          <w:szCs w:val="27"/>
        </w:rPr>
        <w:t>, аккуратно их складывать, убирая после игры. Желательно научить его делиться </w:t>
      </w:r>
      <w:r>
        <w:rPr>
          <w:rStyle w:val="a4"/>
          <w:sz w:val="27"/>
          <w:szCs w:val="27"/>
          <w:bdr w:val="none" w:sz="0" w:space="0" w:color="auto" w:frame="1"/>
        </w:rPr>
        <w:t>игрушками</w:t>
      </w:r>
      <w:r>
        <w:rPr>
          <w:sz w:val="27"/>
          <w:szCs w:val="27"/>
        </w:rPr>
        <w:t> при игре со сверстниками, дарить 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которые смастерил сам другим детям. Пусть </w:t>
      </w:r>
      <w:r>
        <w:rPr>
          <w:rStyle w:val="a4"/>
          <w:sz w:val="27"/>
          <w:szCs w:val="27"/>
          <w:bdr w:val="none" w:sz="0" w:space="0" w:color="auto" w:frame="1"/>
        </w:rPr>
        <w:t>ребенок</w:t>
      </w:r>
      <w:r>
        <w:rPr>
          <w:sz w:val="27"/>
          <w:szCs w:val="27"/>
        </w:rPr>
        <w:t xml:space="preserve"> почувствует радость того, что доставил удовольствие </w:t>
      </w:r>
      <w:proofErr w:type="gramStart"/>
      <w:r>
        <w:rPr>
          <w:sz w:val="27"/>
          <w:szCs w:val="27"/>
        </w:rPr>
        <w:t>другому</w:t>
      </w:r>
      <w:proofErr w:type="gramEnd"/>
      <w:r>
        <w:rPr>
          <w:sz w:val="27"/>
          <w:szCs w:val="27"/>
        </w:rPr>
        <w:t>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Оказывая детям помощь в организации игры нельзя подавлять их инициативу, навязывать свои идеи. Необходимо разумно сочетать контроль с предоставлением свободы и самостоятельности. При отборе </w:t>
      </w:r>
      <w:r>
        <w:rPr>
          <w:rStyle w:val="a4"/>
          <w:sz w:val="27"/>
          <w:szCs w:val="27"/>
          <w:bdr w:val="none" w:sz="0" w:space="0" w:color="auto" w:frame="1"/>
        </w:rPr>
        <w:t>игрушек</w:t>
      </w:r>
      <w:r>
        <w:rPr>
          <w:sz w:val="27"/>
          <w:szCs w:val="27"/>
        </w:rPr>
        <w:t> должны учитываться возрастные закономерности развития игровой деятельности. Не все дети имеют возможность увидеть живых зверей и птиц. Познакомиться с ними помогают книги, 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телевиденье. Очень важно, чтобы в подборе </w:t>
      </w:r>
      <w:r>
        <w:rPr>
          <w:rStyle w:val="a4"/>
          <w:sz w:val="27"/>
          <w:szCs w:val="27"/>
          <w:bdr w:val="none" w:sz="0" w:space="0" w:color="auto" w:frame="1"/>
        </w:rPr>
        <w:t>игрушек</w:t>
      </w:r>
      <w:r>
        <w:rPr>
          <w:sz w:val="27"/>
          <w:szCs w:val="27"/>
        </w:rPr>
        <w:t> способствовал формированию у ребёнка правильных представлений об окружающем. Желательно, чтобы </w:t>
      </w:r>
      <w:r>
        <w:rPr>
          <w:rStyle w:val="a4"/>
          <w:sz w:val="27"/>
          <w:szCs w:val="27"/>
          <w:bdr w:val="none" w:sz="0" w:space="0" w:color="auto" w:frame="1"/>
        </w:rPr>
        <w:t>игрушки вносил в игру взрослый</w:t>
      </w:r>
      <w:r>
        <w:rPr>
          <w:sz w:val="27"/>
          <w:szCs w:val="27"/>
        </w:rPr>
        <w:t>. Он заинтересовывает ребёнка сюжетом совместной игры, задаёт ему вопросы, побуждает его к </w:t>
      </w:r>
      <w:r>
        <w:rPr>
          <w:i/>
          <w:iCs/>
          <w:sz w:val="27"/>
          <w:szCs w:val="27"/>
          <w:bdr w:val="none" w:sz="0" w:space="0" w:color="auto" w:frame="1"/>
        </w:rPr>
        <w:t>«общению»</w:t>
      </w:r>
      <w:r>
        <w:rPr>
          <w:sz w:val="27"/>
          <w:szCs w:val="27"/>
        </w:rPr>
        <w:t> с новой </w:t>
      </w:r>
      <w:r>
        <w:rPr>
          <w:rStyle w:val="a4"/>
          <w:sz w:val="27"/>
          <w:szCs w:val="27"/>
          <w:bdr w:val="none" w:sz="0" w:space="0" w:color="auto" w:frame="1"/>
        </w:rPr>
        <w:t>игрушкой</w:t>
      </w:r>
      <w:r>
        <w:rPr>
          <w:sz w:val="27"/>
          <w:szCs w:val="27"/>
        </w:rPr>
        <w:t>. </w:t>
      </w:r>
      <w:r>
        <w:rPr>
          <w:i/>
          <w:iCs/>
          <w:sz w:val="27"/>
          <w:szCs w:val="27"/>
          <w:bdr w:val="none" w:sz="0" w:space="0" w:color="auto" w:frame="1"/>
        </w:rPr>
        <w:t>«Кукла проснулась? Угости её компотом»</w:t>
      </w:r>
      <w:r>
        <w:rPr>
          <w:sz w:val="27"/>
          <w:szCs w:val="27"/>
        </w:rPr>
        <w:t>. </w:t>
      </w:r>
      <w:r>
        <w:rPr>
          <w:rStyle w:val="a4"/>
          <w:sz w:val="27"/>
          <w:szCs w:val="27"/>
          <w:bdr w:val="none" w:sz="0" w:space="0" w:color="auto" w:frame="1"/>
        </w:rPr>
        <w:t>Игрушка</w:t>
      </w:r>
      <w:r>
        <w:rPr>
          <w:sz w:val="27"/>
          <w:szCs w:val="27"/>
        </w:rPr>
        <w:t> для ребёнка полна смысла. Правильное руководство игрой со стороны взрослых делает её содержательной, подлинно ведущей в дошкольном возрасте, существенно расширяет кругозор ребёнка.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Однако никакое обилие </w:t>
      </w:r>
      <w:r>
        <w:rPr>
          <w:rStyle w:val="a4"/>
          <w:sz w:val="27"/>
          <w:szCs w:val="27"/>
          <w:bdr w:val="none" w:sz="0" w:space="0" w:color="auto" w:frame="1"/>
        </w:rPr>
        <w:t>игрушек</w:t>
      </w:r>
      <w:r>
        <w:rPr>
          <w:sz w:val="27"/>
          <w:szCs w:val="27"/>
        </w:rPr>
        <w:t xml:space="preserve">, позволяющее, казалось бы, развернуть самые сюжетные игры, не заменит ребёнку товарищей по игре. Вынужденная необходимость играть одному, иногда, может привести к перевозбуждению его </w:t>
      </w:r>
      <w:r>
        <w:rPr>
          <w:sz w:val="27"/>
          <w:szCs w:val="27"/>
        </w:rPr>
        <w:lastRenderedPageBreak/>
        <w:t>нервной системы. Играя один, ребёнок возбуждается от обилия взятых на себя ролей. Естественно, после игры он будет излишне подвижным, раздражительным, </w:t>
      </w:r>
      <w:r>
        <w:rPr>
          <w:i/>
          <w:iCs/>
          <w:sz w:val="27"/>
          <w:szCs w:val="27"/>
          <w:bdr w:val="none" w:sz="0" w:space="0" w:color="auto" w:frame="1"/>
        </w:rPr>
        <w:t>«</w:t>
      </w:r>
      <w:proofErr w:type="gramStart"/>
      <w:r>
        <w:rPr>
          <w:i/>
          <w:iCs/>
          <w:sz w:val="27"/>
          <w:szCs w:val="27"/>
          <w:bdr w:val="none" w:sz="0" w:space="0" w:color="auto" w:frame="1"/>
        </w:rPr>
        <w:t>крикливым</w:t>
      </w:r>
      <w:proofErr w:type="gramEnd"/>
      <w:r>
        <w:rPr>
          <w:i/>
          <w:iCs/>
          <w:sz w:val="27"/>
          <w:szCs w:val="27"/>
          <w:bdr w:val="none" w:sz="0" w:space="0" w:color="auto" w:frame="1"/>
        </w:rPr>
        <w:t>»</w:t>
      </w:r>
      <w:r>
        <w:rPr>
          <w:sz w:val="27"/>
          <w:szCs w:val="27"/>
        </w:rPr>
        <w:t>. Но такая же игра в коллективе сверстников не вызывает у ребёнка подобной реакции.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Многие дети используют в игре не только 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но и приспосабливают для этого другие предметы. Диван может стать пароходом, стулья – вагонами поезда, шишки – смешными ёжиками. Такое использование в игре предметов указывает на высокий уровень интеллекта ребёнка, развитие его фантазии. К сожалению, не все взрослые понимают это.</w:t>
      </w:r>
    </w:p>
    <w:p w:rsidR="00955D2A" w:rsidRDefault="00955D2A" w:rsidP="00955D2A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Игра — прекрасное средство воспитания.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Народная дидактическая </w:t>
      </w:r>
      <w:r>
        <w:rPr>
          <w:rStyle w:val="a4"/>
          <w:sz w:val="27"/>
          <w:szCs w:val="27"/>
          <w:bdr w:val="none" w:sz="0" w:space="0" w:color="auto" w:frame="1"/>
        </w:rPr>
        <w:t>игрушка — игрушка</w:t>
      </w:r>
      <w:r>
        <w:rPr>
          <w:sz w:val="27"/>
          <w:szCs w:val="27"/>
        </w:rPr>
        <w:t>, в которой отображена народная мудрость, веселая выдумка, желание порадовать, позабавить детей и вместе с тем чему-то научить. Народные дидактические 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как и все русское народное искусство, составляют национальное достояние народа — дар народа малым детям.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Несомненно, у ребёнка должен быть определённый набор </w:t>
      </w:r>
      <w:r>
        <w:rPr>
          <w:rStyle w:val="a4"/>
          <w:sz w:val="27"/>
          <w:szCs w:val="27"/>
          <w:bdr w:val="none" w:sz="0" w:space="0" w:color="auto" w:frame="1"/>
        </w:rPr>
        <w:t>игрушек</w:t>
      </w:r>
      <w:r>
        <w:rPr>
          <w:sz w:val="27"/>
          <w:szCs w:val="27"/>
        </w:rPr>
        <w:t>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  <w:r w:rsidR="00AA4DF8" w:rsidRPr="00AA4DF8">
        <w:t xml:space="preserve"> </w:t>
      </w:r>
      <w:r w:rsidR="00AA4DF8">
        <w:rPr>
          <w:noProof/>
        </w:rPr>
        <w:drawing>
          <wp:inline distT="0" distB="0" distL="0" distR="0">
            <wp:extent cx="5686425" cy="3390900"/>
            <wp:effectExtent l="19050" t="0" r="9525" b="0"/>
            <wp:docPr id="4" name="Рисунок 4" descr="https://ds04.infourok.ru/uploads/ex/055d/0007314c-c4d7252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55d/0007314c-c4d7252e/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07" t="11545" r="1069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D2A" w:rsidRDefault="00955D2A" w:rsidP="00AA4DF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rStyle w:val="a4"/>
          <w:sz w:val="27"/>
          <w:szCs w:val="27"/>
          <w:bdr w:val="none" w:sz="0" w:space="0" w:color="auto" w:frame="1"/>
        </w:rPr>
        <w:t>Игрушки из реальной жизни</w:t>
      </w:r>
      <w:r>
        <w:rPr>
          <w:sz w:val="27"/>
          <w:szCs w:val="27"/>
        </w:rPr>
        <w:t>.</w:t>
      </w:r>
    </w:p>
    <w:p w:rsidR="00955D2A" w:rsidRDefault="00955D2A" w:rsidP="00955D2A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proofErr w:type="gramStart"/>
      <w:r>
        <w:rPr>
          <w:sz w:val="27"/>
          <w:szCs w:val="27"/>
        </w:rPr>
        <w:t>Кукольное семейство (может быть и семья зверюшек,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 д.</w:t>
      </w:r>
      <w:proofErr w:type="gramEnd"/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помогающие</w:t>
      </w:r>
      <w:r w:rsidR="006D4688"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  <w:bdr w:val="none" w:sz="0" w:space="0" w:color="auto" w:frame="1"/>
        </w:rPr>
        <w:t>«выплеснуть»</w:t>
      </w:r>
      <w:r w:rsidR="006D4688">
        <w:rPr>
          <w:sz w:val="27"/>
          <w:szCs w:val="27"/>
        </w:rPr>
        <w:t xml:space="preserve"> </w:t>
      </w:r>
      <w:r>
        <w:rPr>
          <w:sz w:val="27"/>
          <w:szCs w:val="27"/>
        </w:rPr>
        <w:t>агрессию.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proofErr w:type="gramStart"/>
      <w:r>
        <w:rPr>
          <w:sz w:val="27"/>
          <w:szCs w:val="27"/>
        </w:rPr>
        <w:lastRenderedPageBreak/>
        <w:t>Солдатики, ружья, мячи, надувные груши, подушки, резиновые</w:t>
      </w:r>
      <w:r w:rsidR="006D4688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игрушки</w:t>
      </w:r>
      <w:r>
        <w:rPr>
          <w:sz w:val="27"/>
          <w:szCs w:val="27"/>
        </w:rPr>
        <w:t>, скакалки, кегли, а также дротики для метания и т. д.</w:t>
      </w:r>
      <w:proofErr w:type="gramEnd"/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rStyle w:val="a4"/>
          <w:sz w:val="27"/>
          <w:szCs w:val="27"/>
          <w:bdr w:val="none" w:sz="0" w:space="0" w:color="auto" w:frame="1"/>
        </w:rPr>
        <w:t>Игрушки</w:t>
      </w:r>
      <w:r w:rsidR="006D4688">
        <w:rPr>
          <w:sz w:val="27"/>
          <w:szCs w:val="27"/>
        </w:rPr>
        <w:t xml:space="preserve"> </w:t>
      </w:r>
      <w:r>
        <w:rPr>
          <w:sz w:val="27"/>
          <w:szCs w:val="27"/>
        </w:rPr>
        <w:t>для развития творческой фантазии и самовыражения.</w:t>
      </w:r>
    </w:p>
    <w:p w:rsidR="00955D2A" w:rsidRDefault="00955D2A" w:rsidP="00955D2A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proofErr w:type="gramStart"/>
      <w:r>
        <w:rPr>
          <w:sz w:val="27"/>
          <w:szCs w:val="27"/>
        </w:rPr>
        <w:t>Кубики, матрёшки, пирамидки, конструкторы, азбуки, настольные игры; разрезные картинки или открытки; краски пластилин, мозаика; наборы для рукоделия; нитки, кусочки ткани, бумага для аппликаций, клей и т. д.</w:t>
      </w:r>
      <w:proofErr w:type="gramEnd"/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Игра развивает и радует ребёнка, делает его счастливым. В игре ребёнок совершает первые открытия, переживает минуты вдохновения. В игре развивается его воображение, фантазия, а, следовательно, создаётся почва для формирования инициативной, пытливой личности. Игра для ребёнка верное средство от безделья, приводящего к вялости, бесцельности поведения. Для хорошей, весёлой игры ребёнку нужна хорошая</w:t>
      </w:r>
      <w:r w:rsidR="006D4688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игрушка</w:t>
      </w:r>
      <w:r>
        <w:rPr>
          <w:sz w:val="27"/>
          <w:szCs w:val="27"/>
        </w:rPr>
        <w:t>. Выбирайте её обдумано для своего ребёнка.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При покупке новой</w:t>
      </w:r>
      <w:r w:rsidR="006D4688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игрушки своему ребёнку</w:t>
      </w:r>
      <w:r>
        <w:rPr>
          <w:sz w:val="27"/>
          <w:szCs w:val="27"/>
        </w:rPr>
        <w:t>, руководствуйтесь четырьмя правилами.</w:t>
      </w:r>
      <w:r w:rsidR="006D4688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Игрушка должна быть</w:t>
      </w:r>
      <w:r>
        <w:rPr>
          <w:sz w:val="27"/>
          <w:szCs w:val="27"/>
        </w:rPr>
        <w:t>: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1. Безопасной</w:t>
      </w:r>
      <w:r w:rsidR="006D4688">
        <w:rPr>
          <w:sz w:val="27"/>
          <w:szCs w:val="27"/>
        </w:rPr>
        <w:t xml:space="preserve"> </w:t>
      </w:r>
      <w:r>
        <w:rPr>
          <w:i/>
          <w:iCs/>
          <w:sz w:val="27"/>
          <w:szCs w:val="27"/>
          <w:bdr w:val="none" w:sz="0" w:space="0" w:color="auto" w:frame="1"/>
        </w:rPr>
        <w:t>(просмотрите качество изготовления, материал из которого она сделана)</w:t>
      </w:r>
      <w:r>
        <w:rPr>
          <w:sz w:val="27"/>
          <w:szCs w:val="27"/>
        </w:rPr>
        <w:t>.</w:t>
      </w:r>
    </w:p>
    <w:p w:rsidR="00955D2A" w:rsidRDefault="00955D2A" w:rsidP="00955D2A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 xml:space="preserve">2. </w:t>
      </w:r>
      <w:proofErr w:type="gramStart"/>
      <w:r>
        <w:rPr>
          <w:sz w:val="27"/>
          <w:szCs w:val="27"/>
        </w:rPr>
        <w:t>Эстетичной</w:t>
      </w:r>
      <w:proofErr w:type="gramEnd"/>
      <w:r>
        <w:rPr>
          <w:sz w:val="27"/>
          <w:szCs w:val="27"/>
        </w:rPr>
        <w:t xml:space="preserve"> на вид.</w:t>
      </w:r>
    </w:p>
    <w:p w:rsidR="00955D2A" w:rsidRDefault="00955D2A" w:rsidP="00955D2A">
      <w:pPr>
        <w:pStyle w:val="a3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3. Соответствовать возрасту.</w:t>
      </w:r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 xml:space="preserve">4. </w:t>
      </w:r>
      <w:proofErr w:type="gramStart"/>
      <w:r>
        <w:rPr>
          <w:sz w:val="27"/>
          <w:szCs w:val="27"/>
        </w:rPr>
        <w:t>Многофункциональной (чем больше действий ребёнок сможет выполнить с</w:t>
      </w:r>
      <w:r w:rsidR="006D4688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игрушкой</w:t>
      </w:r>
      <w:r>
        <w:rPr>
          <w:sz w:val="27"/>
          <w:szCs w:val="27"/>
        </w:rPr>
        <w:t>, тем лучше; естественно это не касается погремушек для малышей).</w:t>
      </w:r>
      <w:proofErr w:type="gramEnd"/>
    </w:p>
    <w:p w:rsidR="00955D2A" w:rsidRDefault="00955D2A" w:rsidP="00955D2A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В заключении необходимо напомнить вам, дорогие</w:t>
      </w:r>
      <w:r w:rsidR="006D4688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родители</w:t>
      </w:r>
      <w:r>
        <w:rPr>
          <w:sz w:val="27"/>
          <w:szCs w:val="27"/>
        </w:rPr>
        <w:t>, что никакая, даже самая лучшая</w:t>
      </w:r>
      <w:r w:rsidR="006D4688">
        <w:rPr>
          <w:sz w:val="27"/>
          <w:szCs w:val="27"/>
        </w:rPr>
        <w:t xml:space="preserve"> </w:t>
      </w:r>
      <w:r>
        <w:rPr>
          <w:rStyle w:val="a4"/>
          <w:sz w:val="27"/>
          <w:szCs w:val="27"/>
          <w:bdr w:val="none" w:sz="0" w:space="0" w:color="auto" w:frame="1"/>
        </w:rPr>
        <w:t>игрушка</w:t>
      </w:r>
      <w:r>
        <w:rPr>
          <w:sz w:val="27"/>
          <w:szCs w:val="27"/>
        </w:rPr>
        <w:t>, не может заменить живого общения с любимыми папой и мамой!</w:t>
      </w:r>
    </w:p>
    <w:p w:rsidR="0098177D" w:rsidRDefault="00FB3B81">
      <w:r>
        <w:rPr>
          <w:noProof/>
        </w:rPr>
        <w:drawing>
          <wp:inline distT="0" distB="0" distL="0" distR="0">
            <wp:extent cx="5940425" cy="3796883"/>
            <wp:effectExtent l="19050" t="0" r="3175" b="0"/>
            <wp:docPr id="7" name="Рисунок 7" descr="https://s1.1zoom.ru/big3/130/Toys_Teddy_bear_Infants_5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1zoom.ru/big3/130/Toys_Teddy_bear_Infants_505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77D" w:rsidSect="002D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5D2A"/>
    <w:rsid w:val="002D76C3"/>
    <w:rsid w:val="00346CD4"/>
    <w:rsid w:val="00515EAF"/>
    <w:rsid w:val="006D4688"/>
    <w:rsid w:val="00955D2A"/>
    <w:rsid w:val="0098177D"/>
    <w:rsid w:val="00AA4DF8"/>
    <w:rsid w:val="00BC723C"/>
    <w:rsid w:val="00FB3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55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55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5D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3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ЦВР</cp:lastModifiedBy>
  <cp:revision>7</cp:revision>
  <dcterms:created xsi:type="dcterms:W3CDTF">2022-03-04T12:32:00Z</dcterms:created>
  <dcterms:modified xsi:type="dcterms:W3CDTF">2022-03-11T12:00:00Z</dcterms:modified>
</cp:coreProperties>
</file>