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956"/>
      </w:tblGrid>
      <w:tr w:rsidR="00671A3E" w:rsidRPr="00671A3E" w:rsidTr="006C2C63">
        <w:trPr>
          <w:trHeight w:val="1412"/>
          <w:jc w:val="center"/>
        </w:trPr>
        <w:tc>
          <w:tcPr>
            <w:tcW w:w="960" w:type="dxa"/>
            <w:tcBorders>
              <w:bottom w:val="single" w:sz="4" w:space="0" w:color="auto"/>
            </w:tcBorders>
          </w:tcPr>
          <w:p w:rsidR="00671A3E" w:rsidRPr="00671A3E" w:rsidRDefault="006C2C63" w:rsidP="000B71F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-582930</wp:posOffset>
                  </wp:positionH>
                  <wp:positionV relativeFrom="paragraph">
                    <wp:posOffset>358140</wp:posOffset>
                  </wp:positionV>
                  <wp:extent cx="1657350" cy="520700"/>
                  <wp:effectExtent l="19050" t="19050" r="19050" b="12700"/>
                  <wp:wrapNone/>
                  <wp:docPr id="12" name="Рисунок 3" descr="C:\Users\ЦВР_Брянск\Desktop\МОЦ\МОЦ\У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 descr="C:\Users\ЦВР_Брянск\Desktop\МОЦ\МОЦ\У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rcRect l="4344" t="9119" r="12036" b="23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56" w:type="dxa"/>
            <w:tcBorders>
              <w:bottom w:val="single" w:sz="4" w:space="0" w:color="auto"/>
            </w:tcBorders>
          </w:tcPr>
          <w:p w:rsidR="00333439" w:rsidRDefault="00333439" w:rsidP="00333439">
            <w:pPr>
              <w:ind w:left="455" w:right="-179" w:hanging="142"/>
              <w:rPr>
                <w:rFonts w:asciiTheme="majorHAnsi" w:hAnsiTheme="majorHAnsi"/>
                <w:b/>
                <w:sz w:val="34"/>
                <w:szCs w:val="34"/>
              </w:rPr>
            </w:pPr>
          </w:p>
          <w:p w:rsidR="00411314" w:rsidRDefault="006C2C63" w:rsidP="006C2C63">
            <w:pPr>
              <w:ind w:left="989" w:right="-17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Управление образования </w:t>
            </w:r>
          </w:p>
          <w:p w:rsidR="00671A3E" w:rsidRPr="00671A3E" w:rsidRDefault="006C2C63" w:rsidP="00411314">
            <w:pPr>
              <w:ind w:left="989" w:right="-179"/>
              <w:rPr>
                <w:rFonts w:asciiTheme="majorHAnsi" w:hAnsiTheme="majorHAnsi"/>
                <w:b/>
                <w:sz w:val="34"/>
                <w:szCs w:val="34"/>
              </w:rPr>
            </w:pP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>Брянской городской администрации</w:t>
            </w:r>
          </w:p>
        </w:tc>
      </w:tr>
      <w:tr w:rsidR="00671A3E" w:rsidRPr="00671A3E" w:rsidTr="00E22BF9">
        <w:trPr>
          <w:trHeight w:val="2541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671A3E" w:rsidRPr="00671A3E" w:rsidRDefault="006C2C63" w:rsidP="00671A3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204470</wp:posOffset>
                  </wp:positionV>
                  <wp:extent cx="1009650" cy="1085850"/>
                  <wp:effectExtent l="19050" t="0" r="0" b="0"/>
                  <wp:wrapNone/>
                  <wp:docPr id="11" name="Рисунок 3" descr="E:\Мои документы\МОЦ\МОЦ\Эмблема МО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Мои документы\МОЦ\МОЦ\Эмблема МО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56" w:type="dxa"/>
            <w:tcBorders>
              <w:top w:val="single" w:sz="4" w:space="0" w:color="auto"/>
              <w:bottom w:val="single" w:sz="4" w:space="0" w:color="auto"/>
            </w:tcBorders>
          </w:tcPr>
          <w:p w:rsidR="003B7064" w:rsidRPr="00667D60" w:rsidRDefault="003B7064" w:rsidP="00333439">
            <w:pPr>
              <w:ind w:left="989"/>
              <w:rPr>
                <w:rFonts w:asciiTheme="majorHAnsi" w:hAnsiTheme="majorHAnsi" w:cs="Times New Roman"/>
                <w:b/>
                <w:color w:val="000000"/>
                <w:sz w:val="10"/>
                <w:szCs w:val="10"/>
              </w:rPr>
            </w:pPr>
          </w:p>
          <w:p w:rsidR="007958F4" w:rsidRDefault="00E22BF9" w:rsidP="00F73EC1">
            <w:pPr>
              <w:ind w:left="989"/>
            </w:pPr>
            <w:r>
              <w:rPr>
                <w:rFonts w:asciiTheme="majorHAnsi" w:hAnsiTheme="maj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3872" behindDoc="0" locked="0" layoutInCell="1" allowOverlap="1" wp14:anchorId="4CA32FBE" wp14:editId="2B6B5AB3">
                  <wp:simplePos x="0" y="0"/>
                  <wp:positionH relativeFrom="column">
                    <wp:posOffset>-817245</wp:posOffset>
                  </wp:positionH>
                  <wp:positionV relativeFrom="paragraph">
                    <wp:posOffset>193040</wp:posOffset>
                  </wp:positionV>
                  <wp:extent cx="1009650" cy="1085850"/>
                  <wp:effectExtent l="19050" t="0" r="0" b="0"/>
                  <wp:wrapNone/>
                  <wp:docPr id="2" name="Рисунок 3" descr="E:\Мои документы\МОЦ\МОЦ\Эмблема МО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Мои документы\МОЦ\МОЦ\Эмблема МО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2C63" w:rsidRPr="002A0060" w:rsidRDefault="006C2C63" w:rsidP="006C2C63">
            <w:pPr>
              <w:ind w:left="989" w:right="-17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Муниципальный опорный центр </w:t>
            </w:r>
          </w:p>
          <w:p w:rsidR="00E44095" w:rsidRPr="00A44641" w:rsidRDefault="00F749EF" w:rsidP="00E44095">
            <w:pPr>
              <w:ind w:left="989" w:right="-17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>дополнительного образования</w:t>
            </w:r>
            <w:r w:rsidR="006C2C63"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>детей г.</w:t>
            </w:r>
            <w:r w:rsidR="006C2C63"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Брянска </w:t>
            </w:r>
            <w:r w:rsidR="00E22BF9" w:rsidRPr="00A44641">
              <w:rPr>
                <w:rFonts w:ascii="Times New Roman" w:hAnsi="Times New Roman" w:cs="Times New Roman"/>
                <w:b/>
                <w:sz w:val="36"/>
                <w:szCs w:val="36"/>
              </w:rPr>
              <w:t>Центра внешкольной</w:t>
            </w:r>
            <w:r w:rsidR="00E44095" w:rsidRPr="00A446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работы </w:t>
            </w:r>
          </w:p>
          <w:p w:rsidR="006C2C63" w:rsidRPr="00A44641" w:rsidRDefault="00A44641" w:rsidP="006C2C63">
            <w:pPr>
              <w:ind w:left="989" w:right="-17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44641">
              <w:rPr>
                <w:rFonts w:ascii="Times New Roman" w:hAnsi="Times New Roman" w:cs="Times New Roman"/>
                <w:b/>
                <w:sz w:val="36"/>
                <w:szCs w:val="36"/>
              </w:rPr>
              <w:t>Советского района</w:t>
            </w:r>
            <w:r w:rsidR="00E44095" w:rsidRPr="00A446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 Брянска</w:t>
            </w:r>
          </w:p>
          <w:p w:rsidR="00671A3E" w:rsidRPr="00671A3E" w:rsidRDefault="00671A3E" w:rsidP="00A44641">
            <w:pPr>
              <w:ind w:right="-179"/>
              <w:rPr>
                <w:rFonts w:asciiTheme="majorHAnsi" w:hAnsiTheme="majorHAnsi"/>
                <w:b/>
                <w:sz w:val="34"/>
                <w:szCs w:val="34"/>
              </w:rPr>
            </w:pPr>
          </w:p>
        </w:tc>
      </w:tr>
    </w:tbl>
    <w:p w:rsidR="006B3137" w:rsidRDefault="00964A70" w:rsidP="00333439">
      <w:pPr>
        <w:ind w:left="1560"/>
        <w:jc w:val="center"/>
        <w:rPr>
          <w:rStyle w:val="site-description"/>
          <w:rFonts w:asciiTheme="majorHAnsi" w:hAnsiTheme="majorHAnsi"/>
          <w:b/>
          <w:sz w:val="10"/>
          <w:szCs w:val="10"/>
        </w:rPr>
      </w:pPr>
      <w:r>
        <w:rPr>
          <w:rFonts w:asciiTheme="majorHAnsi" w:hAnsiTheme="majorHAnsi"/>
          <w:b/>
          <w:noProof/>
          <w:sz w:val="36"/>
          <w:szCs w:val="36"/>
        </w:rPr>
        <w:pict>
          <v:rect id="_x0000_s1028" style="position:absolute;left:0;text-align:left;margin-left:-85.1pt;margin-top:-235.95pt;width:141.25pt;height:881.65pt;z-index:251658752;mso-position-horizontal-relative:text;mso-position-vertical-relative:text" fillcolor="white [3212]" strokecolor="#7030a0" strokeweight="1pt">
            <v:fill opacity="53740f" color2="#7030a0" focus="100%" type="gradient"/>
            <v:shadow on="t" type="perspective" color="#243f60 [1604]" opacity=".5" offset="1pt" offset2="-3pt"/>
          </v:rect>
        </w:pict>
      </w:r>
    </w:p>
    <w:p w:rsidR="007958F4" w:rsidRPr="007958F4" w:rsidRDefault="007958F4" w:rsidP="00333439">
      <w:pPr>
        <w:ind w:left="1560"/>
        <w:jc w:val="center"/>
        <w:rPr>
          <w:rStyle w:val="site-description"/>
          <w:rFonts w:asciiTheme="majorHAnsi" w:hAnsiTheme="majorHAnsi"/>
          <w:b/>
          <w:sz w:val="10"/>
          <w:szCs w:val="10"/>
        </w:rPr>
      </w:pPr>
    </w:p>
    <w:p w:rsidR="00907809" w:rsidRPr="00B43212" w:rsidRDefault="00964A70" w:rsidP="003F3C22">
      <w:pPr>
        <w:tabs>
          <w:tab w:val="left" w:pos="5570"/>
        </w:tabs>
        <w:rPr>
          <w:rStyle w:val="site-description"/>
        </w:rPr>
      </w:pPr>
      <w:r>
        <w:rPr>
          <w:rFonts w:ascii="Times New Roman" w:hAnsi="Times New Roman" w:cs="Times New Roman"/>
          <w:b/>
          <w:noProof/>
          <w:sz w:val="34"/>
          <w:szCs w:val="3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21.2pt;margin-top:9.6pt;width:355.5pt;height:133.1pt;z-index:251660800" fillcolor="#7030a0">
            <v:shadow color="#868686" opacity=".5" offset="-6pt,-6pt"/>
            <v:textpath style="font-family:&quot;Arial Black&quot;;v-text-kern:t" trim="t" fitpath="t" string="ПРОГРАММА&#10; Конференции&#10;учреждений дополнительного&#10;образования города Брянска"/>
          </v:shape>
        </w:pict>
      </w:r>
      <w:r w:rsidR="003F3C22">
        <w:rPr>
          <w:rStyle w:val="site-description"/>
        </w:rPr>
        <w:tab/>
      </w:r>
    </w:p>
    <w:p w:rsidR="00907809" w:rsidRDefault="00964A70" w:rsidP="00F749EF">
      <w:pPr>
        <w:jc w:val="center"/>
        <w:rPr>
          <w:rStyle w:val="site-description"/>
          <w:rFonts w:asciiTheme="majorHAnsi" w:hAnsiTheme="majorHAnsi"/>
          <w:b/>
          <w:sz w:val="34"/>
          <w:szCs w:val="34"/>
        </w:rPr>
      </w:pPr>
      <w:r>
        <w:rPr>
          <w:rFonts w:asciiTheme="majorHAnsi" w:hAnsiTheme="majorHAnsi"/>
          <w:b/>
          <w:noProof/>
          <w:sz w:val="34"/>
          <w:szCs w:val="3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6.15pt;margin-top:338.15pt;width:454.3pt;height:229pt;z-index:251661824;mso-position-horizontal-relative:text;mso-position-vertical-relative:text;mso-width-relative:margin;mso-height-relative:margin" fillcolor="#7030a0" stroked="f" strokecolor="#7030a0">
            <v:fill opacity="61604f" color2="fill lighten(230)" focusposition="1" focussize="" method="linear sigma" type="gradient"/>
            <v:textbox style="mso-next-textbox:#_x0000_s1034">
              <w:txbxContent>
                <w:p w:rsidR="008A2F67" w:rsidRDefault="008A2F67" w:rsidP="00E772A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  <w:p w:rsidR="008A2F67" w:rsidRDefault="008A2F67" w:rsidP="00E772A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  <w:p w:rsidR="008A2F67" w:rsidRPr="008A2F67" w:rsidRDefault="008A2F67" w:rsidP="00E772A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"/>
                      <w:szCs w:val="4"/>
                    </w:rPr>
                  </w:pPr>
                </w:p>
                <w:p w:rsidR="00D81D69" w:rsidRPr="008A2F67" w:rsidRDefault="007537ED" w:rsidP="00E772A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8A2F6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>«</w:t>
                  </w:r>
                  <w:r w:rsidR="008A2F67" w:rsidRPr="008A2F6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 xml:space="preserve">ИТОГИ ДЕЯТЕЛЬНОСТИ МУНИЦИПАЛЬНЫХ УЧРЕЖДЕНИЙ ДОПОЛНИТЕЛЬНОГО ОБРАЗОВАНИЯ </w:t>
                  </w:r>
                  <w:r w:rsidR="00E772AC" w:rsidRPr="008A2F6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 xml:space="preserve">ЗА </w:t>
                  </w:r>
                  <w:r w:rsidR="008A2F67" w:rsidRPr="008A2F6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>2024-2025</w:t>
                  </w:r>
                  <w:r w:rsidR="00E772AC" w:rsidRPr="008A2F6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 xml:space="preserve"> УЧЕБНЫЙ ГОД</w:t>
                  </w:r>
                  <w:r w:rsidR="008A2F67" w:rsidRPr="008A2F6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>: ОБОБЩЕНИЕ ОПЫТА УСПЕШНЫХ ПРАКТИК</w:t>
                  </w:r>
                  <w:r w:rsidRPr="008A2F6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>»</w:t>
                  </w:r>
                </w:p>
                <w:p w:rsidR="00D81D69" w:rsidRPr="00E44095" w:rsidRDefault="00D81D69" w:rsidP="00375D1B">
                  <w:pPr>
                    <w:ind w:left="2124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</w:pPr>
                </w:p>
                <w:p w:rsidR="00D81D69" w:rsidRPr="00E44095" w:rsidRDefault="00B43212" w:rsidP="00D770E6">
                  <w:pPr>
                    <w:ind w:left="708" w:firstLine="708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8A2F67">
        <w:rPr>
          <w:rFonts w:asciiTheme="majorHAnsi" w:hAnsiTheme="majorHAnsi"/>
          <w:b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1838960</wp:posOffset>
            </wp:positionV>
            <wp:extent cx="2044700" cy="2044700"/>
            <wp:effectExtent l="0" t="0" r="0" b="0"/>
            <wp:wrapNone/>
            <wp:docPr id="15" name="Рисунок 2" descr="C:\Users\ЦВР_Брянск\Desktop\МОЦ\фоны\e683c0a29ba3830f2d049f54cccd9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ВР_Брянск\Desktop\МОЦ\фоны\e683c0a29ba3830f2d049f54cccd96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34"/>
          <w:szCs w:val="34"/>
        </w:rPr>
        <w:pict>
          <v:shape id="_x0000_s1030" type="#_x0000_t202" style="position:absolute;left:0;text-align:left;margin-left:-80.6pt;margin-top:399.85pt;width:136.25pt;height:84.85pt;z-index:251659776;mso-position-horizontal-relative:text;mso-position-vertical-relative:text;mso-width-relative:margin;mso-height-relative:margin" filled="f" stroked="f">
            <v:fill opacity="0"/>
            <v:textbox style="mso-next-textbox:#_x0000_s1030">
              <w:txbxContent>
                <w:p w:rsidR="00B03F2C" w:rsidRPr="006C2C63" w:rsidRDefault="00B03F2C" w:rsidP="00B03F2C">
                  <w:pPr>
                    <w:jc w:val="center"/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6C2C63"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Брянск</w:t>
                  </w:r>
                </w:p>
                <w:p w:rsidR="00B03F2C" w:rsidRPr="006C2C63" w:rsidRDefault="00B03F2C" w:rsidP="00B03F2C">
                  <w:pPr>
                    <w:jc w:val="center"/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6C2C63"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202</w:t>
                  </w:r>
                  <w:r w:rsidR="008A2F67"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="00907809">
        <w:rPr>
          <w:rStyle w:val="site-description"/>
          <w:rFonts w:asciiTheme="majorHAnsi" w:hAnsiTheme="majorHAnsi"/>
          <w:b/>
          <w:sz w:val="34"/>
          <w:szCs w:val="34"/>
        </w:rPr>
        <w:br w:type="page"/>
      </w:r>
    </w:p>
    <w:tbl>
      <w:tblPr>
        <w:tblStyle w:val="-4"/>
        <w:tblpPr w:leftFromText="180" w:rightFromText="180" w:horzAnchor="margin" w:tblpY="1060"/>
        <w:tblW w:w="9464" w:type="dxa"/>
        <w:tblLook w:val="04A0" w:firstRow="1" w:lastRow="0" w:firstColumn="1" w:lastColumn="0" w:noHBand="0" w:noVBand="1"/>
      </w:tblPr>
      <w:tblGrid>
        <w:gridCol w:w="3557"/>
        <w:gridCol w:w="5907"/>
      </w:tblGrid>
      <w:tr w:rsidR="00907809" w:rsidRPr="00DE3BE5" w:rsidTr="003E1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7" w:type="dxa"/>
          </w:tcPr>
          <w:p w:rsidR="00907809" w:rsidRPr="00D96513" w:rsidRDefault="00907809" w:rsidP="003E1DE6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5907" w:type="dxa"/>
          </w:tcPr>
          <w:p w:rsidR="00907809" w:rsidRPr="00D96513" w:rsidRDefault="008A2F67" w:rsidP="003E1DE6">
            <w:pPr>
              <w:tabs>
                <w:tab w:val="left" w:pos="214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  <w:r w:rsidR="000C4822"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958F4"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>ма</w:t>
            </w:r>
            <w:r w:rsidR="003E1DE6"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907809"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907809"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3F3C22" w:rsidRPr="00DE3BE5" w:rsidTr="003E1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7" w:type="dxa"/>
          </w:tcPr>
          <w:p w:rsidR="003F3C22" w:rsidRPr="00D96513" w:rsidRDefault="003F3C22" w:rsidP="003F3C22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Регистрация </w:t>
            </w:r>
          </w:p>
        </w:tc>
        <w:tc>
          <w:tcPr>
            <w:tcW w:w="5907" w:type="dxa"/>
          </w:tcPr>
          <w:p w:rsidR="003F3C22" w:rsidRPr="00D96513" w:rsidRDefault="003F3C22" w:rsidP="003F3C22">
            <w:pPr>
              <w:tabs>
                <w:tab w:val="left" w:pos="21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  <w:r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.30 - </w:t>
            </w:r>
            <w:r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  <w:r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.5</w:t>
            </w:r>
            <w:r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3F3C22" w:rsidRPr="00DE3BE5" w:rsidTr="003E1DE6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7" w:type="dxa"/>
          </w:tcPr>
          <w:p w:rsidR="003F3C22" w:rsidRPr="004735AE" w:rsidRDefault="003F3C22" w:rsidP="003F3C22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735AE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Выставка достижений</w:t>
            </w:r>
          </w:p>
          <w:p w:rsidR="003F3C22" w:rsidRPr="00D96513" w:rsidRDefault="003F3C22" w:rsidP="003F3C22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sz w:val="28"/>
                <w:szCs w:val="28"/>
              </w:rPr>
            </w:pPr>
            <w:r w:rsidRPr="004735AE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 2024-2025 учебный год</w:t>
            </w:r>
          </w:p>
        </w:tc>
        <w:tc>
          <w:tcPr>
            <w:tcW w:w="5907" w:type="dxa"/>
          </w:tcPr>
          <w:p w:rsidR="003F3C22" w:rsidRPr="004735AE" w:rsidRDefault="003F3C22" w:rsidP="003F3C22">
            <w:pPr>
              <w:tabs>
                <w:tab w:val="left" w:pos="21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735AE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14.00-14.30</w:t>
            </w:r>
          </w:p>
        </w:tc>
      </w:tr>
      <w:tr w:rsidR="003F3C22" w:rsidRPr="00DE3BE5" w:rsidTr="003E1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7" w:type="dxa"/>
          </w:tcPr>
          <w:p w:rsidR="003F3C22" w:rsidRDefault="00333DB5" w:rsidP="003F3C22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ite-description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Выступления</w:t>
            </w:r>
          </w:p>
          <w:p w:rsidR="003F3C22" w:rsidRPr="003F3C22" w:rsidRDefault="003F3C22" w:rsidP="003F3C22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F3C22">
              <w:rPr>
                <w:rStyle w:val="site-description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рамках конференции</w:t>
            </w:r>
          </w:p>
        </w:tc>
        <w:tc>
          <w:tcPr>
            <w:tcW w:w="5907" w:type="dxa"/>
          </w:tcPr>
          <w:p w:rsidR="003F3C22" w:rsidRPr="004735AE" w:rsidRDefault="003F3C22" w:rsidP="003F3C22">
            <w:pPr>
              <w:tabs>
                <w:tab w:val="left" w:pos="21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14.30</w:t>
            </w:r>
            <w:r w:rsidR="00333DB5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-17.00</w:t>
            </w:r>
          </w:p>
        </w:tc>
      </w:tr>
      <w:tr w:rsidR="003F3C22" w:rsidRPr="00DE3BE5" w:rsidTr="003E1DE6">
        <w:trPr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7" w:type="dxa"/>
          </w:tcPr>
          <w:p w:rsidR="003F3C22" w:rsidRPr="00D96513" w:rsidRDefault="003F3C22" w:rsidP="003F3C22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Место проведения</w:t>
            </w:r>
          </w:p>
        </w:tc>
        <w:tc>
          <w:tcPr>
            <w:tcW w:w="5907" w:type="dxa"/>
          </w:tcPr>
          <w:p w:rsidR="003F3C22" w:rsidRPr="00D96513" w:rsidRDefault="003F3C22" w:rsidP="003F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Центр внешкольной </w:t>
            </w:r>
          </w:p>
          <w:p w:rsidR="003F3C22" w:rsidRPr="00D96513" w:rsidRDefault="003F3C22" w:rsidP="003F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работы г. Брянска</w:t>
            </w:r>
          </w:p>
          <w:p w:rsidR="003F3C22" w:rsidRPr="00D96513" w:rsidRDefault="003F3C22" w:rsidP="003F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(</w:t>
            </w:r>
            <w:proofErr w:type="spellStart"/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Бежицкий</w:t>
            </w:r>
            <w:proofErr w:type="spellEnd"/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район, ул. Клубная, 5)</w:t>
            </w:r>
          </w:p>
        </w:tc>
      </w:tr>
      <w:tr w:rsidR="003F3C22" w:rsidRPr="003E1DE6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7" w:type="dxa"/>
          </w:tcPr>
          <w:p w:rsidR="003F3C22" w:rsidRPr="00D96513" w:rsidRDefault="003F3C22" w:rsidP="003F3C22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Участники</w:t>
            </w:r>
          </w:p>
        </w:tc>
        <w:tc>
          <w:tcPr>
            <w:tcW w:w="5907" w:type="dxa"/>
          </w:tcPr>
          <w:p w:rsidR="003F3C22" w:rsidRPr="00D96513" w:rsidRDefault="003F3C22" w:rsidP="003F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Делегации учреждений дополнительного образования</w:t>
            </w:r>
          </w:p>
          <w:p w:rsidR="003F3C22" w:rsidRPr="00D96513" w:rsidRDefault="003F3C22" w:rsidP="003F3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333439" w:rsidRDefault="00333439">
      <w:pPr>
        <w:tabs>
          <w:tab w:val="left" w:pos="2149"/>
        </w:tabs>
        <w:jc w:val="center"/>
        <w:rPr>
          <w:rStyle w:val="site-description"/>
          <w:rFonts w:asciiTheme="majorHAnsi" w:hAnsiTheme="majorHAnsi"/>
          <w:b/>
          <w:sz w:val="34"/>
          <w:szCs w:val="34"/>
        </w:rPr>
      </w:pPr>
    </w:p>
    <w:p w:rsidR="004735AE" w:rsidRDefault="004735AE">
      <w:pPr>
        <w:tabs>
          <w:tab w:val="left" w:pos="2149"/>
        </w:tabs>
        <w:jc w:val="center"/>
        <w:rPr>
          <w:rStyle w:val="site-description"/>
          <w:rFonts w:asciiTheme="majorHAnsi" w:hAnsiTheme="majorHAnsi"/>
          <w:b/>
          <w:sz w:val="34"/>
          <w:szCs w:val="34"/>
        </w:rPr>
      </w:pPr>
    </w:p>
    <w:p w:rsidR="00907809" w:rsidRDefault="00907809">
      <w:pPr>
        <w:tabs>
          <w:tab w:val="left" w:pos="2149"/>
        </w:tabs>
        <w:jc w:val="center"/>
        <w:rPr>
          <w:rStyle w:val="site-description"/>
          <w:rFonts w:asciiTheme="majorHAnsi" w:hAnsiTheme="majorHAnsi"/>
          <w:b/>
          <w:sz w:val="34"/>
          <w:szCs w:val="34"/>
        </w:rPr>
      </w:pPr>
    </w:p>
    <w:p w:rsidR="00907809" w:rsidRDefault="00907809">
      <w:pPr>
        <w:rPr>
          <w:rStyle w:val="site-description"/>
          <w:rFonts w:asciiTheme="majorHAnsi" w:hAnsiTheme="majorHAnsi"/>
          <w:b/>
          <w:sz w:val="34"/>
          <w:szCs w:val="34"/>
        </w:rPr>
      </w:pPr>
      <w:r>
        <w:rPr>
          <w:rStyle w:val="site-description"/>
          <w:rFonts w:asciiTheme="majorHAnsi" w:hAnsiTheme="majorHAnsi"/>
          <w:b/>
          <w:sz w:val="34"/>
          <w:szCs w:val="34"/>
        </w:rPr>
        <w:br w:type="page"/>
      </w:r>
    </w:p>
    <w:p w:rsidR="001810EB" w:rsidRDefault="001810EB" w:rsidP="00141E6F">
      <w:pPr>
        <w:tabs>
          <w:tab w:val="left" w:pos="2149"/>
        </w:tabs>
        <w:jc w:val="center"/>
        <w:rPr>
          <w:rStyle w:val="site-description"/>
          <w:rFonts w:asciiTheme="majorHAnsi" w:hAnsiTheme="majorHAnsi"/>
          <w:b/>
          <w:color w:val="7030A0"/>
          <w:sz w:val="4"/>
          <w:szCs w:val="4"/>
        </w:rPr>
      </w:pPr>
    </w:p>
    <w:p w:rsidR="00330935" w:rsidRPr="00342644" w:rsidRDefault="003646BC" w:rsidP="00141E6F">
      <w:pPr>
        <w:tabs>
          <w:tab w:val="left" w:pos="2149"/>
        </w:tabs>
        <w:jc w:val="center"/>
        <w:rPr>
          <w:rStyle w:val="site-description"/>
          <w:rFonts w:asciiTheme="majorHAnsi" w:hAnsiTheme="majorHAnsi"/>
          <w:b/>
          <w:color w:val="7030A0"/>
          <w:sz w:val="40"/>
          <w:szCs w:val="40"/>
        </w:rPr>
      </w:pPr>
      <w:r>
        <w:rPr>
          <w:rStyle w:val="site-description"/>
          <w:rFonts w:asciiTheme="majorHAnsi" w:hAnsiTheme="majorHAnsi"/>
          <w:b/>
          <w:color w:val="7030A0"/>
          <w:sz w:val="40"/>
          <w:szCs w:val="40"/>
        </w:rPr>
        <w:t>П</w:t>
      </w:r>
      <w:r w:rsidR="00907809" w:rsidRPr="00342644">
        <w:rPr>
          <w:rStyle w:val="site-description"/>
          <w:rFonts w:asciiTheme="majorHAnsi" w:hAnsiTheme="majorHAnsi"/>
          <w:b/>
          <w:color w:val="7030A0"/>
          <w:sz w:val="40"/>
          <w:szCs w:val="40"/>
        </w:rPr>
        <w:t xml:space="preserve">рограмма </w:t>
      </w:r>
      <w:r w:rsidR="003E1DE6" w:rsidRPr="00342644">
        <w:rPr>
          <w:rStyle w:val="site-description"/>
          <w:rFonts w:asciiTheme="majorHAnsi" w:hAnsiTheme="majorHAnsi"/>
          <w:b/>
          <w:color w:val="7030A0"/>
          <w:sz w:val="40"/>
          <w:szCs w:val="40"/>
        </w:rPr>
        <w:t>конференции</w:t>
      </w:r>
    </w:p>
    <w:tbl>
      <w:tblPr>
        <w:tblStyle w:val="-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5103"/>
        <w:gridCol w:w="3543"/>
      </w:tblGrid>
      <w:tr w:rsidR="00907809" w:rsidRPr="0031338A" w:rsidTr="000A3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07809" w:rsidRPr="0031338A" w:rsidRDefault="00907809" w:rsidP="00627C08">
            <w:pPr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1338A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07809" w:rsidRPr="0031338A" w:rsidRDefault="003E1DE6" w:rsidP="00627C08">
            <w:pPr>
              <w:ind w:left="39" w:hanging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07809" w:rsidRPr="0031338A" w:rsidRDefault="003E1DE6" w:rsidP="003E1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1338A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07809" w:rsidRPr="0031338A" w:rsidRDefault="00907809" w:rsidP="00627C08">
            <w:pPr>
              <w:pStyle w:val="ac"/>
              <w:tabs>
                <w:tab w:val="left" w:pos="5670"/>
                <w:tab w:val="left" w:pos="5812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1338A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Выступающие</w:t>
            </w:r>
          </w:p>
        </w:tc>
      </w:tr>
      <w:tr w:rsidR="00EA67D6" w:rsidRPr="00BE0329" w:rsidTr="000A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1A" w:rsidRPr="001810EB" w:rsidRDefault="0004391A" w:rsidP="007958F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1A" w:rsidRPr="00044574" w:rsidRDefault="008A2F67" w:rsidP="001D616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F00FAC"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30-14</w:t>
            </w:r>
            <w:r w:rsidR="00F00FAC"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E772AC"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1A" w:rsidRPr="00044574" w:rsidRDefault="00F00FAC" w:rsidP="00EA67D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конференции.</w:t>
            </w:r>
          </w:p>
          <w:p w:rsidR="0004391A" w:rsidRPr="00044574" w:rsidRDefault="00F00FAC" w:rsidP="003B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Приветственное слово участникам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21" w:rsidRPr="00044574" w:rsidRDefault="00E772AC" w:rsidP="00E70EF0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Лаптева А</w:t>
            </w:r>
            <w:r w:rsidR="001D616D"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F00FAC"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отдела</w:t>
            </w:r>
          </w:p>
          <w:p w:rsidR="0004391A" w:rsidRPr="00044574" w:rsidRDefault="00F00FAC" w:rsidP="00E70EF0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БГА</w:t>
            </w:r>
          </w:p>
        </w:tc>
      </w:tr>
      <w:tr w:rsidR="00EA67D6" w:rsidRPr="00BE0329" w:rsidTr="000A3CB0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A1" w:rsidRPr="001810EB" w:rsidRDefault="00F00FAC" w:rsidP="002D6C67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A1" w:rsidRPr="00044574" w:rsidRDefault="004735AE" w:rsidP="003B2E82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14.3</w:t>
            </w:r>
            <w:r w:rsidR="00E772AC" w:rsidRPr="00044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F00FAC" w:rsidRPr="00044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772AC" w:rsidRPr="00044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44" w:rsidRPr="00044574" w:rsidRDefault="004735AE" w:rsidP="00A2144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735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«Итоги реализации 1 этапа плана Концепции ДОД за 2022-2024 годы»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A1" w:rsidRPr="00044574" w:rsidRDefault="00F00FAC" w:rsidP="00E70EF0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Михальченко Ж</w:t>
            </w:r>
            <w:r w:rsidR="001D616D"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руководитель </w:t>
            </w:r>
            <w:proofErr w:type="gramStart"/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МОЦ  </w:t>
            </w:r>
            <w:r w:rsidR="001D616D"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="001D616D"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  <w:proofErr w:type="spellEnd"/>
          </w:p>
        </w:tc>
      </w:tr>
      <w:tr w:rsidR="00333DB5" w:rsidRPr="00BE0329" w:rsidTr="0096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DB5" w:rsidRPr="00B004F9" w:rsidRDefault="00333DB5" w:rsidP="00151A9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004F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DB5" w:rsidRPr="00B004F9" w:rsidRDefault="00333DB5" w:rsidP="00BB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14.50-15.10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33DB5" w:rsidRDefault="00333DB5" w:rsidP="00BB578F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B004F9">
              <w:rPr>
                <w:rFonts w:ascii="Times New Roman" w:hAnsi="Times New Roman" w:cs="Times New Roman"/>
                <w:b/>
              </w:rPr>
              <w:t>Награждение победителей и призеров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04F9">
              <w:rPr>
                <w:rFonts w:ascii="Times New Roman" w:hAnsi="Times New Roman" w:cs="Times New Roman"/>
                <w:b/>
                <w:color w:val="auto"/>
              </w:rPr>
              <w:t>конкурса воспитательных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B004F9">
              <w:rPr>
                <w:rFonts w:ascii="Times New Roman" w:hAnsi="Times New Roman" w:cs="Times New Roman"/>
                <w:b/>
                <w:color w:val="auto"/>
              </w:rPr>
              <w:t>практик</w:t>
            </w:r>
            <w:r>
              <w:rPr>
                <w:rFonts w:ascii="Times New Roman" w:hAnsi="Times New Roman" w:cs="Times New Roman"/>
                <w:b/>
                <w:color w:val="auto"/>
              </w:rPr>
              <w:t>, членов жюри муниципальных конкурсов педагогического мастерства</w:t>
            </w:r>
          </w:p>
          <w:p w:rsidR="00333DB5" w:rsidRPr="00B004F9" w:rsidRDefault="00333DB5" w:rsidP="00BB578F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B004F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333DB5" w:rsidRPr="00BE0329" w:rsidTr="0096643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B5" w:rsidRPr="001810EB" w:rsidRDefault="00333DB5" w:rsidP="00627C08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DB5" w:rsidRPr="00337A45" w:rsidRDefault="00333DB5" w:rsidP="001D616D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B5" w:rsidRPr="00337A45" w:rsidRDefault="00333DB5" w:rsidP="00E70EF0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номер «Улетай»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B5" w:rsidRDefault="00333DB5" w:rsidP="00E70EF0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эстрадного танца «Гротеск»,</w:t>
            </w:r>
          </w:p>
          <w:p w:rsidR="00333DB5" w:rsidRPr="00337A45" w:rsidRDefault="00333DB5" w:rsidP="00BB578F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Инпушкина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Р.В.</w:t>
            </w:r>
          </w:p>
        </w:tc>
      </w:tr>
      <w:tr w:rsidR="003C75A2" w:rsidRPr="00BE0329" w:rsidTr="00E8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809B5" w:rsidRDefault="00E70EF0" w:rsidP="00E809B5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опыта успешных практик </w:t>
            </w:r>
          </w:p>
          <w:p w:rsidR="001810EB" w:rsidRPr="00E809B5" w:rsidRDefault="00E809B5" w:rsidP="00E809B5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 дополнительного образования</w:t>
            </w:r>
          </w:p>
        </w:tc>
      </w:tr>
      <w:tr w:rsidR="00E809B5" w:rsidRPr="00BE0329" w:rsidTr="00E809B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809B5" w:rsidRDefault="00E809B5" w:rsidP="00B20365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Володарского района города Брянска</w:t>
            </w:r>
          </w:p>
        </w:tc>
      </w:tr>
      <w:tr w:rsidR="005635A6" w:rsidRPr="00BE0329" w:rsidTr="000A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1810EB" w:rsidRDefault="00B20365" w:rsidP="0082719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13323E" w:rsidP="001D616D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15.10-15.2</w:t>
            </w:r>
            <w:r w:rsidR="00B203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E70EF0" w:rsidP="005D7209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«Взаимодействие МБУДО «Дом детского творчества» Володарского </w:t>
            </w:r>
            <w:proofErr w:type="gramStart"/>
            <w:r w:rsidRPr="00E7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 г.</w:t>
            </w:r>
            <w:proofErr w:type="gramEnd"/>
            <w:r w:rsidRPr="00E7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Брянска  с ведомствами по вопросам обеспечения безопасности»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E70EF0" w:rsidP="003F3C22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Шевелев</w:t>
            </w:r>
            <w:r w:rsidR="003F3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директор </w:t>
            </w:r>
          </w:p>
        </w:tc>
      </w:tr>
      <w:tr w:rsidR="005635A6" w:rsidRPr="00BE0329" w:rsidTr="000A3CB0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1810EB" w:rsidRDefault="00B20365" w:rsidP="0082719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5635A6" w:rsidP="001D616D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E70EF0" w:rsidP="005D7209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«Волонтерство: шаг за шагом»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E70EF0" w:rsidP="00B20365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методист </w:t>
            </w:r>
          </w:p>
        </w:tc>
      </w:tr>
      <w:tr w:rsidR="00E70EF0" w:rsidRPr="00BE0329" w:rsidTr="000A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F0" w:rsidRDefault="00B20365" w:rsidP="0082719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EF0" w:rsidRPr="00337A45" w:rsidRDefault="00E70EF0" w:rsidP="001D616D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F0" w:rsidRPr="00337A45" w:rsidRDefault="00E70EF0" w:rsidP="005D7209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наставничества «Секреты живописи» (поддержка и развитие одаренного ребенка в художественной направленности)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F0" w:rsidRPr="00337A45" w:rsidRDefault="00E70EF0" w:rsidP="00B20365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Перистая С.С.,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="00B2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E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proofErr w:type="gramEnd"/>
            <w:r w:rsidR="00B2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</w:tr>
      <w:tr w:rsidR="005635A6" w:rsidRPr="00BE0329" w:rsidTr="00E809B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35A6" w:rsidRPr="00D96513" w:rsidRDefault="00B20365" w:rsidP="005635A6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65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Володарского района города Брянска</w:t>
            </w:r>
          </w:p>
        </w:tc>
      </w:tr>
      <w:tr w:rsidR="0013323E" w:rsidRPr="00BE0329" w:rsidTr="000A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3E" w:rsidRPr="001810EB" w:rsidRDefault="0013323E" w:rsidP="0082719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23E" w:rsidRPr="00337A45" w:rsidRDefault="0013323E" w:rsidP="001D616D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15.25-15.35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3E" w:rsidRDefault="0013323E" w:rsidP="00D2443D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«Контрольно-надзорные мероприятия </w:t>
            </w:r>
          </w:p>
          <w:p w:rsidR="0013323E" w:rsidRDefault="0013323E" w:rsidP="00D2443D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МБУДО ЦВР Володарского района </w:t>
            </w:r>
          </w:p>
          <w:p w:rsidR="0013323E" w:rsidRPr="00337A45" w:rsidRDefault="0013323E" w:rsidP="00D2443D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Брянска за 2024 год»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3E" w:rsidRPr="00337A45" w:rsidRDefault="0013323E" w:rsidP="0013323E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Черняева О.В., директор</w:t>
            </w:r>
          </w:p>
        </w:tc>
      </w:tr>
      <w:tr w:rsidR="0013323E" w:rsidRPr="00BE0329" w:rsidTr="000A3CB0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3E" w:rsidRPr="0013323E" w:rsidRDefault="0013323E" w:rsidP="0082719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3323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3E" w:rsidRPr="00337A45" w:rsidRDefault="0013323E" w:rsidP="001D616D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3E" w:rsidRPr="00337A45" w:rsidRDefault="0013323E" w:rsidP="00D2443D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«Профориентация обучающихся через организацию совместных творческих конкурсов учреждений дополнительного образования, учреждений среднего профессионального образования и общественных объединений города»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3E" w:rsidRPr="00337A45" w:rsidRDefault="0013323E" w:rsidP="0013323E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Сухинина Е.А., з</w:t>
            </w:r>
            <w:r w:rsidRPr="00133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</w:t>
            </w:r>
          </w:p>
        </w:tc>
      </w:tr>
      <w:tr w:rsidR="00337A45" w:rsidRPr="00BE0329" w:rsidTr="00E8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5FF9" w:rsidRPr="00337A45" w:rsidRDefault="0013323E" w:rsidP="0013323E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365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13323E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и юношеского туризма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 </w:t>
            </w:r>
            <w:r w:rsidRPr="00B20365">
              <w:rPr>
                <w:rFonts w:ascii="Times New Roman" w:hAnsi="Times New Roman" w:cs="Times New Roman"/>
                <w:sz w:val="24"/>
                <w:szCs w:val="24"/>
              </w:rPr>
              <w:t>города Брянска</w:t>
            </w:r>
          </w:p>
        </w:tc>
      </w:tr>
      <w:tr w:rsidR="00D96513" w:rsidRPr="00BE0329" w:rsidTr="000A3CB0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1810EB" w:rsidRDefault="00D96513" w:rsidP="00337A45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BB578F" w:rsidP="00337A45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15.35-15.55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13323E" w:rsidP="00337A45">
            <w:pPr>
              <w:tabs>
                <w:tab w:val="left" w:pos="3827"/>
              </w:tabs>
              <w:ind w:right="-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13323E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«Эффективные модели сотрудничества с общественн</w:t>
            </w:r>
            <w:r w:rsidR="000A3CB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остью: семейный марафон и Клуб </w:t>
            </w:r>
            <w:r w:rsidR="000A3CB0" w:rsidRPr="000A3CB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   “</w:t>
            </w:r>
            <w:r w:rsidR="000A3CB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Друзья Центра туризма</w:t>
            </w:r>
            <w:r w:rsidR="000A3CB0" w:rsidRPr="000A3CB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”</w:t>
            </w:r>
            <w:r w:rsidR="00D96513" w:rsidRPr="00D96513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13323E" w:rsidP="0013323E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Осадчая О.С, </w:t>
            </w:r>
            <w:r w:rsidRPr="00133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D96513" w:rsidRPr="00BE0329" w:rsidTr="000A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1810EB" w:rsidRDefault="00D96513" w:rsidP="00D96513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044574" w:rsidRDefault="00D96513" w:rsidP="00D96513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13323E" w:rsidP="00D96513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«Современные подходы к методическому обеспечению: как сделать обучение эффективным и интересным»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13323E" w:rsidP="00BB578F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Осадчая О.С, заместитель директора по УВР</w:t>
            </w:r>
          </w:p>
        </w:tc>
      </w:tr>
      <w:tr w:rsidR="00D96513" w:rsidRPr="00BE0329" w:rsidTr="000A3CB0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1810EB" w:rsidRDefault="00D96513" w:rsidP="00D96513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044574" w:rsidRDefault="00D96513" w:rsidP="00D96513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78F" w:rsidRPr="00BB578F" w:rsidRDefault="00BB578F" w:rsidP="00BB578F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«Гранты и проектная деятельность: новые возможности для развития образовательной организации»</w:t>
            </w:r>
          </w:p>
          <w:p w:rsidR="00045FF9" w:rsidRPr="00D96513" w:rsidRDefault="00045FF9" w:rsidP="00D96513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BB578F" w:rsidP="00BB578F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Э.В., з</w:t>
            </w:r>
            <w:r w:rsidRPr="00BB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аведующий методическим отделом</w:t>
            </w:r>
          </w:p>
        </w:tc>
      </w:tr>
      <w:tr w:rsidR="00BB578F" w:rsidRPr="00BE0329" w:rsidTr="000A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78F" w:rsidRPr="00BB578F" w:rsidRDefault="00BB578F" w:rsidP="00D96513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B578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78F" w:rsidRPr="00044574" w:rsidRDefault="00BB578F" w:rsidP="00D96513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78F" w:rsidRPr="00BB578F" w:rsidRDefault="00BB578F" w:rsidP="00BB578F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«Проект «Я сам» - успешная форма реализация летнего отдыха»</w:t>
            </w:r>
          </w:p>
          <w:p w:rsidR="00BB578F" w:rsidRPr="00BB578F" w:rsidRDefault="00BB578F" w:rsidP="00BB578F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78F" w:rsidRDefault="00BB578F" w:rsidP="00BB578F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С.В., педагог-организатор</w:t>
            </w:r>
          </w:p>
        </w:tc>
      </w:tr>
    </w:tbl>
    <w:p w:rsidR="00687816" w:rsidRDefault="00687816">
      <w:pPr>
        <w:rPr>
          <w:rFonts w:asciiTheme="majorHAnsi" w:hAnsiTheme="majorHAnsi"/>
          <w:sz w:val="34"/>
          <w:szCs w:val="34"/>
        </w:rPr>
      </w:pPr>
    </w:p>
    <w:tbl>
      <w:tblPr>
        <w:tblStyle w:val="-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4961"/>
        <w:gridCol w:w="3685"/>
      </w:tblGrid>
      <w:tr w:rsidR="00BB578F" w:rsidRPr="0031338A" w:rsidTr="00D54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B578F" w:rsidRPr="0031338A" w:rsidRDefault="00BB578F" w:rsidP="00D5403C">
            <w:pPr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1338A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B578F" w:rsidRPr="0031338A" w:rsidRDefault="00BB578F" w:rsidP="00D5403C">
            <w:pPr>
              <w:ind w:left="39" w:hanging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B578F" w:rsidRPr="0031338A" w:rsidRDefault="00BB578F" w:rsidP="00D54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1338A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B578F" w:rsidRPr="0031338A" w:rsidRDefault="00BB578F" w:rsidP="00D5403C">
            <w:pPr>
              <w:pStyle w:val="ac"/>
              <w:tabs>
                <w:tab w:val="left" w:pos="5670"/>
                <w:tab w:val="left" w:pos="5812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1338A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Выступающие</w:t>
            </w:r>
          </w:p>
        </w:tc>
      </w:tr>
      <w:tr w:rsidR="00BB578F" w:rsidRPr="00BE0329" w:rsidTr="00E8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578F" w:rsidRPr="00044574" w:rsidRDefault="001838BC" w:rsidP="00E809B5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 Лицея №27 «Дом </w:t>
            </w:r>
            <w:r w:rsidRPr="001838BC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им. Героя </w:t>
            </w:r>
            <w:proofErr w:type="gramStart"/>
            <w:r w:rsidRPr="001838BC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8B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proofErr w:type="gramEnd"/>
            <w:r w:rsidRPr="0018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8BC">
              <w:rPr>
                <w:rFonts w:ascii="Times New Roman" w:hAnsi="Times New Roman" w:cs="Times New Roman"/>
                <w:sz w:val="24"/>
                <w:szCs w:val="24"/>
              </w:rPr>
              <w:t>Визнюка</w:t>
            </w:r>
            <w:proofErr w:type="spellEnd"/>
            <w:r w:rsidRPr="00183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38BC" w:rsidRPr="00BE0329" w:rsidTr="005C011E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BC" w:rsidRPr="001810EB" w:rsidRDefault="001838BC" w:rsidP="007E08B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8BC" w:rsidRPr="00044574" w:rsidRDefault="001838BC" w:rsidP="00D5403C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15.55-16.05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BC" w:rsidRPr="00044574" w:rsidRDefault="001838BC" w:rsidP="00D5403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«Мониторинг качества образования»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BC" w:rsidRPr="00044574" w:rsidRDefault="001838BC" w:rsidP="00D5403C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И.Н., методист</w:t>
            </w:r>
          </w:p>
        </w:tc>
      </w:tr>
      <w:tr w:rsidR="001838BC" w:rsidRPr="00BE0329" w:rsidTr="00BB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BC" w:rsidRPr="001838BC" w:rsidRDefault="001838BC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38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BC" w:rsidRDefault="001838BC" w:rsidP="00D5403C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BC" w:rsidRPr="004735AE" w:rsidRDefault="001838BC" w:rsidP="00D5403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«Организация работы в каникулярное время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BC" w:rsidRPr="00044574" w:rsidRDefault="001838BC" w:rsidP="00D5403C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Филипченко О.И., педагог-организатор</w:t>
            </w:r>
          </w:p>
        </w:tc>
      </w:tr>
      <w:tr w:rsidR="001838BC" w:rsidRPr="00BE0329" w:rsidTr="00E809B5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838BC" w:rsidRPr="00B004F9" w:rsidRDefault="001838BC" w:rsidP="001838BC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8BD">
              <w:rPr>
                <w:rFonts w:ascii="Times New Roman" w:hAnsi="Times New Roman" w:cs="Times New Roman"/>
                <w:color w:val="5F497A" w:themeColor="accent4" w:themeShade="BF"/>
              </w:rPr>
              <w:t>Центр внешкольной работы</w:t>
            </w:r>
            <w:r w:rsidR="007E08BD">
              <w:rPr>
                <w:rFonts w:ascii="Times New Roman" w:hAnsi="Times New Roman" w:cs="Times New Roman"/>
                <w:color w:val="5F497A" w:themeColor="accent4" w:themeShade="BF"/>
              </w:rPr>
              <w:t xml:space="preserve"> Совет</w:t>
            </w:r>
            <w:r w:rsidRPr="007E08BD">
              <w:rPr>
                <w:rFonts w:ascii="Times New Roman" w:hAnsi="Times New Roman" w:cs="Times New Roman"/>
                <w:color w:val="5F497A" w:themeColor="accent4" w:themeShade="BF"/>
              </w:rPr>
              <w:t>ского района города Брянска</w:t>
            </w:r>
          </w:p>
        </w:tc>
      </w:tr>
      <w:tr w:rsidR="007E08BD" w:rsidRPr="00BE0329" w:rsidTr="00D54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1810EB" w:rsidRDefault="007E08BD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337A45" w:rsidRDefault="007E08BD" w:rsidP="00D5403C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16.05- 16</w:t>
            </w:r>
            <w:r w:rsidRPr="00337A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337A45" w:rsidRDefault="007E08BD" w:rsidP="00D5403C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«Повышение педагогического мастерства: организация семинаров и творческих лабораторий»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337A45" w:rsidRDefault="007E08BD" w:rsidP="00D5403C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Серпик И.В., заведующий отделом</w:t>
            </w:r>
          </w:p>
        </w:tc>
      </w:tr>
      <w:tr w:rsidR="007E08BD" w:rsidRPr="00BE0329" w:rsidTr="00BB5884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Default="007E08BD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Default="007E08BD" w:rsidP="00D5403C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Default="007E08BD" w:rsidP="00D5403C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«Проектная деятельность как механизм привлечения финансирования в учреждение»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Default="007E08BD" w:rsidP="00D5403C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Потворова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В.М., </w:t>
            </w:r>
            <w:r w:rsidRPr="007E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</w:t>
            </w:r>
          </w:p>
        </w:tc>
      </w:tr>
      <w:tr w:rsidR="007E08BD" w:rsidRPr="00BE0329" w:rsidTr="00D3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Default="007E08BD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Default="007E08BD" w:rsidP="00D5403C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Default="007E08BD" w:rsidP="00D5403C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««Движение первых» - особое пространство для диалога   детей, родителей и педагогов»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Default="007E08BD" w:rsidP="00D5403C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А.А., педагог-организатор</w:t>
            </w:r>
          </w:p>
        </w:tc>
      </w:tr>
      <w:tr w:rsidR="00BB578F" w:rsidRPr="00BE0329" w:rsidTr="00E809B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578F" w:rsidRPr="00D96513" w:rsidRDefault="007E08BD" w:rsidP="007E08BD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809B5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BB578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города Брянска</w:t>
            </w:r>
          </w:p>
        </w:tc>
      </w:tr>
      <w:tr w:rsidR="007E08BD" w:rsidRPr="00BE0329" w:rsidTr="0059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1810EB" w:rsidRDefault="007E08BD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337A45" w:rsidRDefault="007E08BD" w:rsidP="00D5403C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16.20-16.30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Default="007E08BD" w:rsidP="00D5403C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«Организация и проведение цикла мероприятий гражданско-патриотической направленности в рамках реализации программы воспитания МБУДО ЦДТ</w:t>
            </w:r>
          </w:p>
          <w:p w:rsidR="007E08BD" w:rsidRPr="00337A45" w:rsidRDefault="007E08BD" w:rsidP="00D5403C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Брянска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337A45" w:rsidRDefault="007E08BD" w:rsidP="007E08BD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О.В., з</w:t>
            </w:r>
            <w:r w:rsidRPr="007E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7E08BD" w:rsidRPr="00BE0329" w:rsidTr="00595B23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1810EB" w:rsidRDefault="007E08BD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337A45" w:rsidRDefault="007E08BD" w:rsidP="00D5403C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337A45" w:rsidRDefault="00626537" w:rsidP="00D5403C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Практика организации каникулярной занятости детей: опыт реализации программы «Каникулы» в МБУДО </w:t>
            </w:r>
            <w:proofErr w:type="gramStart"/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proofErr w:type="gramEnd"/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Брянска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BD" w:rsidRPr="00337A45" w:rsidRDefault="00626537" w:rsidP="00D5403C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Зейтунян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</w:t>
            </w:r>
          </w:p>
        </w:tc>
      </w:tr>
      <w:tr w:rsidR="00BB578F" w:rsidRPr="00BE0329" w:rsidTr="00E8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578F" w:rsidRPr="00D96513" w:rsidRDefault="00BB578F" w:rsidP="00626537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65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города Брянска</w:t>
            </w:r>
          </w:p>
        </w:tc>
      </w:tr>
      <w:tr w:rsidR="00626537" w:rsidRPr="00BE0329" w:rsidTr="00D5403C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1810EB" w:rsidRDefault="00626537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337A45" w:rsidRDefault="00626537" w:rsidP="00D5403C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16.30-16.45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337A45" w:rsidRDefault="00626537" w:rsidP="00D5403C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«Новые подходы сетевого взаимодействия учреждений дополнительного </w:t>
            </w:r>
            <w:proofErr w:type="gramStart"/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 и</w:t>
            </w:r>
            <w:proofErr w:type="gramEnd"/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средних специальных учебных заведений по реализации федерального проекта «</w:t>
            </w:r>
            <w:proofErr w:type="spellStart"/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337A45" w:rsidRDefault="00626537" w:rsidP="00D5403C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О.Н., </w:t>
            </w:r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26537" w:rsidRPr="00BE0329" w:rsidTr="00E3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13323E" w:rsidRDefault="00626537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3323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337A45" w:rsidRDefault="00626537" w:rsidP="00D5403C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337A45" w:rsidRDefault="00626537" w:rsidP="00D5403C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«Практика работы Совета лидеров районного детского общественного движения «Галактика» в организации и проведении воспитательных мероприятий»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337A45" w:rsidRDefault="00626537" w:rsidP="00D5403C">
            <w:pPr>
              <w:tabs>
                <w:tab w:val="left" w:pos="3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Т.В., педагог-организатор</w:t>
            </w:r>
          </w:p>
        </w:tc>
      </w:tr>
      <w:tr w:rsidR="00626537" w:rsidRPr="00BE0329" w:rsidTr="00D5403C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13323E" w:rsidRDefault="00626537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337A45" w:rsidRDefault="00626537" w:rsidP="00D5403C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Pr="00626537" w:rsidRDefault="00626537" w:rsidP="00D5403C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«Практика подготовки и реализации творческого проекта – шоу-программы «Король лев» в образцовом театре танца «</w:t>
            </w:r>
            <w:proofErr w:type="spellStart"/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Аплас</w:t>
            </w:r>
            <w:proofErr w:type="spellEnd"/>
            <w:r w:rsidRPr="00626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37" w:rsidRDefault="00626537" w:rsidP="00D5403C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Рогожин М.И., педагог</w:t>
            </w:r>
            <w:r w:rsidR="0095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BB578F" w:rsidRPr="00BE0329" w:rsidTr="00D54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578F" w:rsidRPr="00337A45" w:rsidRDefault="001803E1" w:rsidP="00D5403C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BB578F" w:rsidRPr="00BE0329" w:rsidTr="001803E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78F" w:rsidRPr="001810EB" w:rsidRDefault="00BB578F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78F" w:rsidRPr="00D96513" w:rsidRDefault="001803E1" w:rsidP="00D5403C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16.45-17.00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78F" w:rsidRPr="00D96513" w:rsidRDefault="001803E1" w:rsidP="00D5403C">
            <w:pPr>
              <w:tabs>
                <w:tab w:val="left" w:pos="3827"/>
              </w:tabs>
              <w:ind w:right="-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1803E1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Принятие резолюции конференции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78F" w:rsidRPr="00D96513" w:rsidRDefault="001803E1" w:rsidP="001803E1">
            <w:pPr>
              <w:tabs>
                <w:tab w:val="left" w:pos="3470"/>
              </w:tabs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Н.Ю., ведущий специалист УО БГА</w:t>
            </w:r>
          </w:p>
        </w:tc>
      </w:tr>
      <w:tr w:rsidR="00333DB5" w:rsidRPr="00BE0329" w:rsidTr="00AD5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DB5" w:rsidRPr="00333DB5" w:rsidRDefault="00333DB5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DB5" w:rsidRPr="00044574" w:rsidRDefault="00333DB5" w:rsidP="00D5403C">
            <w:pPr>
              <w:ind w:left="39" w:right="33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33DB5" w:rsidRPr="00A14F9F" w:rsidRDefault="00333DB5" w:rsidP="00E809B5">
            <w:pPr>
              <w:tabs>
                <w:tab w:val="left" w:pos="34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F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Награждение педагогических работников по итогам 2024-2025 учебного года</w:t>
            </w:r>
          </w:p>
        </w:tc>
      </w:tr>
      <w:tr w:rsidR="00333DB5" w:rsidRPr="00BE0329" w:rsidTr="00AD5102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B5" w:rsidRPr="001803E1" w:rsidRDefault="00333DB5" w:rsidP="00D5403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DB5" w:rsidRPr="00044574" w:rsidRDefault="00333DB5" w:rsidP="00D5403C">
            <w:pPr>
              <w:ind w:left="39" w:right="33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B5" w:rsidRPr="001803E1" w:rsidRDefault="00333DB5" w:rsidP="001803E1">
            <w:pPr>
              <w:tabs>
                <w:tab w:val="left" w:pos="3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номер «Этот мир»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B5" w:rsidRPr="00D96513" w:rsidRDefault="00333DB5" w:rsidP="00D5403C">
            <w:pPr>
              <w:tabs>
                <w:tab w:val="left" w:pos="3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эстрадного вокала «Голос», педагог Якушева О.А. </w:t>
            </w:r>
          </w:p>
        </w:tc>
      </w:tr>
    </w:tbl>
    <w:p w:rsidR="00BB578F" w:rsidRDefault="00BB578F" w:rsidP="00E078EB"/>
    <w:p w:rsidR="00BB578F" w:rsidRDefault="00BB578F" w:rsidP="00E078EB"/>
    <w:p w:rsidR="00BB578F" w:rsidRDefault="00BB578F" w:rsidP="00E078EB"/>
    <w:p w:rsidR="00BB578F" w:rsidRDefault="00BB578F" w:rsidP="00E078EB"/>
    <w:p w:rsidR="00E078EB" w:rsidRPr="00AC3F01" w:rsidRDefault="001810EB" w:rsidP="00AC3F01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8067040</wp:posOffset>
            </wp:positionV>
            <wp:extent cx="489928" cy="546735"/>
            <wp:effectExtent l="0" t="0" r="0" b="0"/>
            <wp:wrapNone/>
            <wp:docPr id="7" name="Рисунок 3" descr="E:\Мои документы\МОЦ\МОЦ\Эмблема М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МОЦ\МОЦ\Эмблема МО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8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F01">
        <w:rPr>
          <w:noProof/>
        </w:rPr>
        <w:drawing>
          <wp:inline distT="0" distB="0" distL="0" distR="0" wp14:anchorId="64FFD665" wp14:editId="45D0E072">
            <wp:extent cx="879304" cy="96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06" cy="98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8EB" w:rsidRPr="00D96513" w:rsidRDefault="00E078EB" w:rsidP="00376CA9">
      <w:pPr>
        <w:tabs>
          <w:tab w:val="left" w:pos="0"/>
        </w:tabs>
        <w:spacing w:line="240" w:lineRule="auto"/>
        <w:ind w:right="-284" w:hanging="993"/>
        <w:jc w:val="center"/>
        <w:rPr>
          <w:b/>
          <w:sz w:val="24"/>
          <w:szCs w:val="24"/>
        </w:rPr>
      </w:pPr>
      <w:r w:rsidRPr="00D96513">
        <w:rPr>
          <w:b/>
          <w:sz w:val="24"/>
          <w:szCs w:val="24"/>
        </w:rPr>
        <w:t>Муниципальный опорный центр дополнительного образования</w:t>
      </w:r>
      <w:r w:rsidR="00730838" w:rsidRPr="00D96513">
        <w:rPr>
          <w:b/>
          <w:sz w:val="24"/>
          <w:szCs w:val="24"/>
        </w:rPr>
        <w:t xml:space="preserve"> </w:t>
      </w:r>
      <w:r w:rsidRPr="00D96513">
        <w:rPr>
          <w:b/>
          <w:sz w:val="24"/>
          <w:szCs w:val="24"/>
        </w:rPr>
        <w:t>детей г.</w:t>
      </w:r>
      <w:r w:rsidR="003B655E" w:rsidRPr="00D96513">
        <w:rPr>
          <w:b/>
          <w:sz w:val="24"/>
          <w:szCs w:val="24"/>
        </w:rPr>
        <w:t xml:space="preserve"> </w:t>
      </w:r>
      <w:r w:rsidRPr="00D96513">
        <w:rPr>
          <w:b/>
          <w:sz w:val="24"/>
          <w:szCs w:val="24"/>
        </w:rPr>
        <w:t>Брянска</w:t>
      </w:r>
    </w:p>
    <w:p w:rsidR="00E078EB" w:rsidRPr="00D96513" w:rsidRDefault="00E078EB" w:rsidP="00DE3BE5">
      <w:pPr>
        <w:tabs>
          <w:tab w:val="left" w:pos="-567"/>
        </w:tabs>
        <w:ind w:left="-567"/>
        <w:jc w:val="center"/>
        <w:rPr>
          <w:b/>
          <w:sz w:val="24"/>
          <w:szCs w:val="24"/>
        </w:rPr>
      </w:pPr>
      <w:r w:rsidRPr="00D96513">
        <w:rPr>
          <w:b/>
          <w:sz w:val="24"/>
          <w:szCs w:val="24"/>
        </w:rPr>
        <w:t>(4832) 64-20-25</w:t>
      </w:r>
    </w:p>
    <w:p w:rsidR="00E078EB" w:rsidRPr="00D96513" w:rsidRDefault="00964A70" w:rsidP="00D96513">
      <w:pPr>
        <w:tabs>
          <w:tab w:val="left" w:pos="-567"/>
        </w:tabs>
        <w:spacing w:line="240" w:lineRule="auto"/>
        <w:ind w:left="-567"/>
        <w:jc w:val="center"/>
        <w:rPr>
          <w:b/>
          <w:sz w:val="24"/>
          <w:szCs w:val="24"/>
        </w:rPr>
      </w:pPr>
      <w:hyperlink r:id="rId11" w:history="1">
        <w:r w:rsidR="00E078EB" w:rsidRPr="00D96513">
          <w:rPr>
            <w:rStyle w:val="a6"/>
            <w:b/>
            <w:sz w:val="24"/>
            <w:szCs w:val="24"/>
          </w:rPr>
          <w:t>adnavigatorcvr@mail.ru</w:t>
        </w:r>
      </w:hyperlink>
    </w:p>
    <w:p w:rsidR="00907809" w:rsidRPr="00D96513" w:rsidRDefault="00964A70" w:rsidP="00D96513">
      <w:pPr>
        <w:tabs>
          <w:tab w:val="left" w:pos="-567"/>
        </w:tabs>
        <w:spacing w:line="240" w:lineRule="auto"/>
        <w:ind w:left="-567"/>
        <w:jc w:val="center"/>
        <w:rPr>
          <w:b/>
          <w:sz w:val="24"/>
          <w:szCs w:val="24"/>
        </w:rPr>
      </w:pPr>
      <w:hyperlink r:id="rId12" w:history="1">
        <w:r w:rsidR="00E078EB" w:rsidRPr="00D96513">
          <w:rPr>
            <w:rStyle w:val="a6"/>
            <w:b/>
            <w:sz w:val="24"/>
            <w:szCs w:val="24"/>
          </w:rPr>
          <w:t>http://cvrsov.ru/moc/</w:t>
        </w:r>
      </w:hyperlink>
    </w:p>
    <w:p w:rsidR="00DE3BE5" w:rsidRPr="00E078EB" w:rsidRDefault="00964A70" w:rsidP="00D96513">
      <w:pPr>
        <w:tabs>
          <w:tab w:val="left" w:pos="-567"/>
        </w:tabs>
        <w:spacing w:line="240" w:lineRule="auto"/>
        <w:ind w:left="-567"/>
        <w:jc w:val="center"/>
        <w:rPr>
          <w:rFonts w:asciiTheme="majorHAnsi" w:hAnsiTheme="majorHAnsi"/>
          <w:sz w:val="34"/>
          <w:szCs w:val="34"/>
        </w:rPr>
      </w:pPr>
      <w:hyperlink r:id="rId13" w:history="1">
        <w:r w:rsidR="00DE3BE5" w:rsidRPr="00D96513">
          <w:rPr>
            <w:rStyle w:val="a6"/>
            <w:b/>
            <w:sz w:val="24"/>
            <w:szCs w:val="24"/>
          </w:rPr>
          <w:t>https://vk.com/</w:t>
        </w:r>
        <w:bookmarkStart w:id="0" w:name="_GoBack"/>
        <w:bookmarkEnd w:id="0"/>
        <w:r w:rsidR="00DE3BE5" w:rsidRPr="00D96513">
          <w:rPr>
            <w:rStyle w:val="a6"/>
            <w:b/>
            <w:sz w:val="24"/>
            <w:szCs w:val="24"/>
          </w:rPr>
          <w:t>id627072883</w:t>
        </w:r>
      </w:hyperlink>
    </w:p>
    <w:sectPr w:rsidR="00DE3BE5" w:rsidRPr="00E078EB" w:rsidSect="007E2C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A70" w:rsidRDefault="00964A70" w:rsidP="00333439">
      <w:pPr>
        <w:spacing w:after="0" w:line="240" w:lineRule="auto"/>
      </w:pPr>
      <w:r>
        <w:separator/>
      </w:r>
    </w:p>
  </w:endnote>
  <w:endnote w:type="continuationSeparator" w:id="0">
    <w:p w:rsidR="00964A70" w:rsidRDefault="00964A70" w:rsidP="0033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A70" w:rsidRDefault="00964A70" w:rsidP="00333439">
      <w:pPr>
        <w:spacing w:after="0" w:line="240" w:lineRule="auto"/>
      </w:pPr>
      <w:r>
        <w:separator/>
      </w:r>
    </w:p>
  </w:footnote>
  <w:footnote w:type="continuationSeparator" w:id="0">
    <w:p w:rsidR="00964A70" w:rsidRDefault="00964A70" w:rsidP="00333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27A"/>
    <w:rsid w:val="00000AC5"/>
    <w:rsid w:val="0001678F"/>
    <w:rsid w:val="00030E39"/>
    <w:rsid w:val="0004391A"/>
    <w:rsid w:val="00044574"/>
    <w:rsid w:val="00045FF9"/>
    <w:rsid w:val="00067C47"/>
    <w:rsid w:val="00075A30"/>
    <w:rsid w:val="000A3CB0"/>
    <w:rsid w:val="000A669D"/>
    <w:rsid w:val="000B71F1"/>
    <w:rsid w:val="000C3C7C"/>
    <w:rsid w:val="000C4822"/>
    <w:rsid w:val="000E7EDB"/>
    <w:rsid w:val="000F17CD"/>
    <w:rsid w:val="000F565D"/>
    <w:rsid w:val="0010144C"/>
    <w:rsid w:val="001122FF"/>
    <w:rsid w:val="00131265"/>
    <w:rsid w:val="0013323E"/>
    <w:rsid w:val="00141E6F"/>
    <w:rsid w:val="00143E1F"/>
    <w:rsid w:val="00151A94"/>
    <w:rsid w:val="00162933"/>
    <w:rsid w:val="00167802"/>
    <w:rsid w:val="001803E1"/>
    <w:rsid w:val="001810EB"/>
    <w:rsid w:val="001838BC"/>
    <w:rsid w:val="0018665E"/>
    <w:rsid w:val="00190E8F"/>
    <w:rsid w:val="001D2E30"/>
    <w:rsid w:val="001D616D"/>
    <w:rsid w:val="0022327A"/>
    <w:rsid w:val="002518E3"/>
    <w:rsid w:val="00262ECC"/>
    <w:rsid w:val="00281654"/>
    <w:rsid w:val="002911A5"/>
    <w:rsid w:val="002A0060"/>
    <w:rsid w:val="002A4A09"/>
    <w:rsid w:val="002B4A56"/>
    <w:rsid w:val="002E72F5"/>
    <w:rsid w:val="002F4F65"/>
    <w:rsid w:val="002F61A1"/>
    <w:rsid w:val="0031338A"/>
    <w:rsid w:val="003135EC"/>
    <w:rsid w:val="00313FDA"/>
    <w:rsid w:val="0032320B"/>
    <w:rsid w:val="003252B5"/>
    <w:rsid w:val="00330935"/>
    <w:rsid w:val="00333439"/>
    <w:rsid w:val="00333DB5"/>
    <w:rsid w:val="00337A45"/>
    <w:rsid w:val="00342644"/>
    <w:rsid w:val="003429FB"/>
    <w:rsid w:val="003446D8"/>
    <w:rsid w:val="00344DE7"/>
    <w:rsid w:val="003646BC"/>
    <w:rsid w:val="00365290"/>
    <w:rsid w:val="003676E6"/>
    <w:rsid w:val="00375D1B"/>
    <w:rsid w:val="00375E53"/>
    <w:rsid w:val="00376CA9"/>
    <w:rsid w:val="003958BD"/>
    <w:rsid w:val="003B1404"/>
    <w:rsid w:val="003B2C9F"/>
    <w:rsid w:val="003B2E82"/>
    <w:rsid w:val="003B655E"/>
    <w:rsid w:val="003B7064"/>
    <w:rsid w:val="003C6D45"/>
    <w:rsid w:val="003C75A2"/>
    <w:rsid w:val="003E1DE6"/>
    <w:rsid w:val="003E2307"/>
    <w:rsid w:val="003F3C22"/>
    <w:rsid w:val="00402BD9"/>
    <w:rsid w:val="00411314"/>
    <w:rsid w:val="00421CA6"/>
    <w:rsid w:val="004278F5"/>
    <w:rsid w:val="004354FE"/>
    <w:rsid w:val="004579CA"/>
    <w:rsid w:val="004735AE"/>
    <w:rsid w:val="0049587D"/>
    <w:rsid w:val="004E20B8"/>
    <w:rsid w:val="00507776"/>
    <w:rsid w:val="00522ABE"/>
    <w:rsid w:val="00534A36"/>
    <w:rsid w:val="00544B66"/>
    <w:rsid w:val="00545C31"/>
    <w:rsid w:val="0056087C"/>
    <w:rsid w:val="005635A6"/>
    <w:rsid w:val="005652A5"/>
    <w:rsid w:val="005742F4"/>
    <w:rsid w:val="005A3045"/>
    <w:rsid w:val="005C073C"/>
    <w:rsid w:val="005C26B4"/>
    <w:rsid w:val="005D7209"/>
    <w:rsid w:val="005D7C59"/>
    <w:rsid w:val="006041A2"/>
    <w:rsid w:val="00607604"/>
    <w:rsid w:val="00610431"/>
    <w:rsid w:val="00615AC4"/>
    <w:rsid w:val="006218E3"/>
    <w:rsid w:val="00626537"/>
    <w:rsid w:val="0064673E"/>
    <w:rsid w:val="00647351"/>
    <w:rsid w:val="00653AF2"/>
    <w:rsid w:val="00655A1B"/>
    <w:rsid w:val="0065677F"/>
    <w:rsid w:val="00667D60"/>
    <w:rsid w:val="00671A3E"/>
    <w:rsid w:val="00675D38"/>
    <w:rsid w:val="00687816"/>
    <w:rsid w:val="006930B2"/>
    <w:rsid w:val="00693AC5"/>
    <w:rsid w:val="00695081"/>
    <w:rsid w:val="006A0A4C"/>
    <w:rsid w:val="006A283E"/>
    <w:rsid w:val="006B3137"/>
    <w:rsid w:val="006C2C63"/>
    <w:rsid w:val="006E1F49"/>
    <w:rsid w:val="006E376B"/>
    <w:rsid w:val="006E6CB0"/>
    <w:rsid w:val="006F646D"/>
    <w:rsid w:val="006F6763"/>
    <w:rsid w:val="00704727"/>
    <w:rsid w:val="0070552D"/>
    <w:rsid w:val="007075F2"/>
    <w:rsid w:val="0071084D"/>
    <w:rsid w:val="00714FD8"/>
    <w:rsid w:val="00722698"/>
    <w:rsid w:val="007259BD"/>
    <w:rsid w:val="00730838"/>
    <w:rsid w:val="00730B1A"/>
    <w:rsid w:val="007537ED"/>
    <w:rsid w:val="00757334"/>
    <w:rsid w:val="007958F4"/>
    <w:rsid w:val="007B05E2"/>
    <w:rsid w:val="007B55EC"/>
    <w:rsid w:val="007D2DBF"/>
    <w:rsid w:val="007E08BD"/>
    <w:rsid w:val="007E2C66"/>
    <w:rsid w:val="007F54A0"/>
    <w:rsid w:val="0080082D"/>
    <w:rsid w:val="00800FC5"/>
    <w:rsid w:val="008218CC"/>
    <w:rsid w:val="00831C1F"/>
    <w:rsid w:val="00850C18"/>
    <w:rsid w:val="00855C1E"/>
    <w:rsid w:val="00877078"/>
    <w:rsid w:val="00882667"/>
    <w:rsid w:val="0089126B"/>
    <w:rsid w:val="008A2F67"/>
    <w:rsid w:val="008C00D1"/>
    <w:rsid w:val="008C2566"/>
    <w:rsid w:val="008D5FEF"/>
    <w:rsid w:val="008F184F"/>
    <w:rsid w:val="00907809"/>
    <w:rsid w:val="00945722"/>
    <w:rsid w:val="00947386"/>
    <w:rsid w:val="00956C27"/>
    <w:rsid w:val="00964A70"/>
    <w:rsid w:val="00984A50"/>
    <w:rsid w:val="009C2883"/>
    <w:rsid w:val="009D0CF4"/>
    <w:rsid w:val="009D55D4"/>
    <w:rsid w:val="00A02827"/>
    <w:rsid w:val="00A10EE1"/>
    <w:rsid w:val="00A11905"/>
    <w:rsid w:val="00A14F9F"/>
    <w:rsid w:val="00A2144B"/>
    <w:rsid w:val="00A44641"/>
    <w:rsid w:val="00A70BF4"/>
    <w:rsid w:val="00AA1552"/>
    <w:rsid w:val="00AC3F01"/>
    <w:rsid w:val="00AE3D84"/>
    <w:rsid w:val="00AF3036"/>
    <w:rsid w:val="00B004F9"/>
    <w:rsid w:val="00B03F2C"/>
    <w:rsid w:val="00B06C91"/>
    <w:rsid w:val="00B20365"/>
    <w:rsid w:val="00B205F6"/>
    <w:rsid w:val="00B251B1"/>
    <w:rsid w:val="00B35C36"/>
    <w:rsid w:val="00B43212"/>
    <w:rsid w:val="00B460DA"/>
    <w:rsid w:val="00B5283C"/>
    <w:rsid w:val="00B6525C"/>
    <w:rsid w:val="00B71E9C"/>
    <w:rsid w:val="00B727CF"/>
    <w:rsid w:val="00B767B9"/>
    <w:rsid w:val="00B95AD7"/>
    <w:rsid w:val="00BA1F2B"/>
    <w:rsid w:val="00BB578F"/>
    <w:rsid w:val="00BB5884"/>
    <w:rsid w:val="00BB6584"/>
    <w:rsid w:val="00BC552C"/>
    <w:rsid w:val="00BE0329"/>
    <w:rsid w:val="00BF0D60"/>
    <w:rsid w:val="00C0455A"/>
    <w:rsid w:val="00C111B9"/>
    <w:rsid w:val="00C16EE0"/>
    <w:rsid w:val="00C410B1"/>
    <w:rsid w:val="00C46A77"/>
    <w:rsid w:val="00C61049"/>
    <w:rsid w:val="00C67EAC"/>
    <w:rsid w:val="00C8018F"/>
    <w:rsid w:val="00C9037C"/>
    <w:rsid w:val="00C90BB2"/>
    <w:rsid w:val="00CB0DA8"/>
    <w:rsid w:val="00CB265E"/>
    <w:rsid w:val="00CC740D"/>
    <w:rsid w:val="00CF6C99"/>
    <w:rsid w:val="00CF765D"/>
    <w:rsid w:val="00D2443D"/>
    <w:rsid w:val="00D466F0"/>
    <w:rsid w:val="00D635A1"/>
    <w:rsid w:val="00D63BEF"/>
    <w:rsid w:val="00D65E8D"/>
    <w:rsid w:val="00D7631A"/>
    <w:rsid w:val="00D770E6"/>
    <w:rsid w:val="00D77C86"/>
    <w:rsid w:val="00D81D69"/>
    <w:rsid w:val="00D83A8E"/>
    <w:rsid w:val="00D85F0D"/>
    <w:rsid w:val="00D93424"/>
    <w:rsid w:val="00D96513"/>
    <w:rsid w:val="00DB1823"/>
    <w:rsid w:val="00DC5633"/>
    <w:rsid w:val="00DE3BE5"/>
    <w:rsid w:val="00E05164"/>
    <w:rsid w:val="00E05665"/>
    <w:rsid w:val="00E078EB"/>
    <w:rsid w:val="00E22AC4"/>
    <w:rsid w:val="00E22BF9"/>
    <w:rsid w:val="00E44095"/>
    <w:rsid w:val="00E566C3"/>
    <w:rsid w:val="00E70EF0"/>
    <w:rsid w:val="00E72286"/>
    <w:rsid w:val="00E772AC"/>
    <w:rsid w:val="00E809B5"/>
    <w:rsid w:val="00E905EB"/>
    <w:rsid w:val="00E951E0"/>
    <w:rsid w:val="00E97351"/>
    <w:rsid w:val="00EA67D6"/>
    <w:rsid w:val="00ED39FE"/>
    <w:rsid w:val="00ED3DD3"/>
    <w:rsid w:val="00EE0EAD"/>
    <w:rsid w:val="00EE4A36"/>
    <w:rsid w:val="00F00FAC"/>
    <w:rsid w:val="00F016C2"/>
    <w:rsid w:val="00F17A26"/>
    <w:rsid w:val="00F6777E"/>
    <w:rsid w:val="00F70EFD"/>
    <w:rsid w:val="00F73EC1"/>
    <w:rsid w:val="00F749EF"/>
    <w:rsid w:val="00F8172F"/>
    <w:rsid w:val="00F85C4D"/>
    <w:rsid w:val="00F92261"/>
    <w:rsid w:val="00F9233A"/>
    <w:rsid w:val="00FA09E1"/>
    <w:rsid w:val="00FA379D"/>
    <w:rsid w:val="00FB5FBB"/>
    <w:rsid w:val="00FD6592"/>
    <w:rsid w:val="00FE1844"/>
    <w:rsid w:val="00FE6121"/>
    <w:rsid w:val="00FF3781"/>
    <w:rsid w:val="00FF78C3"/>
    <w:rsid w:val="00FF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#00b0f0" strokecolor="none [3215]">
      <v:fill color="#00b0f0" color2="fill darken(118)" angle="-90" method="linear sigma" focus="100%" type="gradient"/>
      <v:stroke color="none [3215]" weight="1pt"/>
      <v:shadow on="t" type="perspective" color="none [1604]" opacity=".5" offset="1pt" offset2="-3pt"/>
    </o:shapedefaults>
    <o:shapelayout v:ext="edit">
      <o:idmap v:ext="edit" data="1"/>
    </o:shapelayout>
  </w:shapeDefaults>
  <w:decimalSymbol w:val=","/>
  <w:listSeparator w:val=";"/>
  <w15:docId w15:val="{ED7EE12A-990E-431C-B935-747E582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7A"/>
    <w:rPr>
      <w:rFonts w:ascii="Tahoma" w:hAnsi="Tahoma" w:cs="Tahoma"/>
      <w:sz w:val="16"/>
      <w:szCs w:val="16"/>
    </w:rPr>
  </w:style>
  <w:style w:type="character" w:customStyle="1" w:styleId="pensitename">
    <w:name w:val="pen_site_name"/>
    <w:basedOn w:val="a0"/>
    <w:rsid w:val="0022327A"/>
  </w:style>
  <w:style w:type="character" w:styleId="a6">
    <w:name w:val="Hyperlink"/>
    <w:basedOn w:val="a0"/>
    <w:uiPriority w:val="99"/>
    <w:unhideWhenUsed/>
    <w:rsid w:val="0022327A"/>
    <w:rPr>
      <w:color w:val="0000FF"/>
      <w:u w:val="single"/>
    </w:rPr>
  </w:style>
  <w:style w:type="character" w:customStyle="1" w:styleId="site-title">
    <w:name w:val="site-title"/>
    <w:basedOn w:val="a0"/>
    <w:rsid w:val="0022327A"/>
  </w:style>
  <w:style w:type="character" w:customStyle="1" w:styleId="site-description">
    <w:name w:val="site-description"/>
    <w:basedOn w:val="a0"/>
    <w:rsid w:val="0022327A"/>
  </w:style>
  <w:style w:type="character" w:styleId="a7">
    <w:name w:val="FollowedHyperlink"/>
    <w:basedOn w:val="a0"/>
    <w:uiPriority w:val="99"/>
    <w:semiHidden/>
    <w:unhideWhenUsed/>
    <w:rsid w:val="00671A3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3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439"/>
  </w:style>
  <w:style w:type="paragraph" w:styleId="aa">
    <w:name w:val="footer"/>
    <w:basedOn w:val="a"/>
    <w:link w:val="ab"/>
    <w:uiPriority w:val="99"/>
    <w:semiHidden/>
    <w:unhideWhenUsed/>
    <w:rsid w:val="0033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3439"/>
  </w:style>
  <w:style w:type="paragraph" w:styleId="ac">
    <w:name w:val="List Paragraph"/>
    <w:basedOn w:val="a"/>
    <w:uiPriority w:val="34"/>
    <w:qFormat/>
    <w:rsid w:val="00907809"/>
    <w:pPr>
      <w:ind w:left="720"/>
      <w:contextualSpacing/>
    </w:pPr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907809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organictextcontentspan">
    <w:name w:val="organictextcontentspan"/>
    <w:basedOn w:val="a0"/>
    <w:rsid w:val="00704727"/>
  </w:style>
  <w:style w:type="table" w:styleId="-1">
    <w:name w:val="Light Shading Accent 1"/>
    <w:basedOn w:val="a1"/>
    <w:uiPriority w:val="60"/>
    <w:rsid w:val="00DE3B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d">
    <w:name w:val="Strong"/>
    <w:basedOn w:val="a0"/>
    <w:uiPriority w:val="22"/>
    <w:qFormat/>
    <w:rsid w:val="00F9233A"/>
    <w:rPr>
      <w:b/>
      <w:bCs/>
    </w:rPr>
  </w:style>
  <w:style w:type="character" w:customStyle="1" w:styleId="layout">
    <w:name w:val="layout"/>
    <w:basedOn w:val="a0"/>
    <w:rsid w:val="00F9233A"/>
  </w:style>
  <w:style w:type="paragraph" w:styleId="ae">
    <w:name w:val="Normal (Web)"/>
    <w:basedOn w:val="a"/>
    <w:uiPriority w:val="99"/>
    <w:unhideWhenUsed/>
    <w:rsid w:val="00AA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004F9"/>
    <w:pPr>
      <w:widowControl w:val="0"/>
      <w:spacing w:after="0" w:line="24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id6270728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vrsov.ru/mo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navigatorcvr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49B5-35D2-4605-8B4C-F1B7D61F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ЦВР_Брянск</dc:creator>
  <cp:lastModifiedBy>КА</cp:lastModifiedBy>
  <cp:revision>73</cp:revision>
  <cp:lastPrinted>2024-05-28T09:52:00Z</cp:lastPrinted>
  <dcterms:created xsi:type="dcterms:W3CDTF">2022-10-24T13:16:00Z</dcterms:created>
  <dcterms:modified xsi:type="dcterms:W3CDTF">2025-05-29T11:33:00Z</dcterms:modified>
</cp:coreProperties>
</file>