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2A6" w:rsidRDefault="003142A6" w:rsidP="003142A6">
      <w:pPr>
        <w:spacing w:before="100" w:after="1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42A6">
        <w:rPr>
          <w:rFonts w:ascii="Times New Roman" w:hAnsi="Times New Roman" w:cs="Times New Roman"/>
          <w:b/>
          <w:sz w:val="28"/>
          <w:szCs w:val="28"/>
        </w:rPr>
        <w:t xml:space="preserve">Список участников </w:t>
      </w:r>
      <w:r w:rsidR="00AB2103" w:rsidRPr="003142A6">
        <w:rPr>
          <w:rFonts w:ascii="Times New Roman" w:hAnsi="Times New Roman" w:cs="Times New Roman"/>
          <w:b/>
          <w:sz w:val="28"/>
          <w:szCs w:val="28"/>
        </w:rPr>
        <w:t>второго этапа</w:t>
      </w:r>
      <w:r w:rsidR="00E02CFB" w:rsidRPr="003142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445AA">
        <w:rPr>
          <w:rFonts w:ascii="Times New Roman" w:eastAsia="Times New Roman" w:hAnsi="Times New Roman" w:cs="Times New Roman"/>
          <w:b/>
          <w:bCs/>
          <w:sz w:val="28"/>
          <w:szCs w:val="28"/>
        </w:rPr>
        <w:t>ткрыто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Pr="001445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профессионально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Pr="001445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1445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445AA"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r w:rsidRPr="006A08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образовательных организаций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«Лучший образовательный проект </w:t>
      </w:r>
      <w:r w:rsidRPr="006A0841">
        <w:rPr>
          <w:rFonts w:ascii="Times New Roman" w:eastAsia="Times New Roman" w:hAnsi="Times New Roman" w:cs="Times New Roman"/>
          <w:b/>
          <w:bCs/>
          <w:sz w:val="28"/>
          <w:szCs w:val="28"/>
        </w:rPr>
        <w:t>в области дополнительного образования детей</w:t>
      </w:r>
      <w:r w:rsidRPr="001D745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AB2103" w:rsidRPr="003142A6" w:rsidRDefault="00AB2103" w:rsidP="003142A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CFB" w:rsidRPr="00292D4E" w:rsidRDefault="00E02CFB" w:rsidP="00AD209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92D4E">
        <w:rPr>
          <w:rFonts w:ascii="Times New Roman" w:hAnsi="Times New Roman" w:cs="Times New Roman"/>
          <w:sz w:val="28"/>
          <w:szCs w:val="28"/>
        </w:rPr>
        <w:t>Защита проектов</w:t>
      </w:r>
      <w:r w:rsidR="00980EA6">
        <w:rPr>
          <w:rFonts w:ascii="Times New Roman" w:hAnsi="Times New Roman" w:cs="Times New Roman"/>
          <w:sz w:val="28"/>
          <w:szCs w:val="28"/>
        </w:rPr>
        <w:t xml:space="preserve"> конкурсантов, вышедших в </w:t>
      </w:r>
      <w:r w:rsidRPr="00292D4E">
        <w:rPr>
          <w:rFonts w:ascii="Times New Roman" w:hAnsi="Times New Roman" w:cs="Times New Roman"/>
          <w:sz w:val="28"/>
          <w:szCs w:val="28"/>
        </w:rPr>
        <w:t>финал</w:t>
      </w:r>
      <w:r w:rsidR="00980EA6">
        <w:rPr>
          <w:rFonts w:ascii="Times New Roman" w:hAnsi="Times New Roman" w:cs="Times New Roman"/>
          <w:sz w:val="28"/>
          <w:szCs w:val="28"/>
        </w:rPr>
        <w:t xml:space="preserve"> по итогам 1этапа</w:t>
      </w:r>
      <w:r w:rsidR="00AD2091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405796">
        <w:rPr>
          <w:rFonts w:ascii="Times New Roman" w:hAnsi="Times New Roman" w:cs="Times New Roman"/>
          <w:sz w:val="28"/>
          <w:szCs w:val="28"/>
        </w:rPr>
        <w:t xml:space="preserve">, </w:t>
      </w:r>
      <w:r w:rsidRPr="00292D4E">
        <w:rPr>
          <w:rFonts w:ascii="Times New Roman" w:hAnsi="Times New Roman" w:cs="Times New Roman"/>
          <w:sz w:val="28"/>
          <w:szCs w:val="28"/>
        </w:rPr>
        <w:t>состоится 9, 10 декабря 2021 года в 10.00 в дистанционном формате (</w:t>
      </w:r>
      <w:r w:rsidRPr="00292D4E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292D4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5135D" w:rsidRPr="00292D4E" w:rsidRDefault="00E02CFB" w:rsidP="00292D4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92D4E">
        <w:rPr>
          <w:rFonts w:ascii="Times New Roman" w:hAnsi="Times New Roman" w:cs="Times New Roman"/>
          <w:b/>
          <w:sz w:val="28"/>
          <w:szCs w:val="28"/>
        </w:rPr>
        <w:t>9 декабря</w:t>
      </w:r>
      <w:r w:rsidR="00A5135D" w:rsidRPr="00292D4E">
        <w:rPr>
          <w:rFonts w:ascii="Times New Roman" w:hAnsi="Times New Roman" w:cs="Times New Roman"/>
          <w:b/>
          <w:sz w:val="28"/>
          <w:szCs w:val="28"/>
        </w:rPr>
        <w:t xml:space="preserve"> 2021 года в 10.00</w:t>
      </w:r>
      <w:r w:rsidRPr="00292D4E">
        <w:rPr>
          <w:rFonts w:ascii="Times New Roman" w:hAnsi="Times New Roman" w:cs="Times New Roman"/>
          <w:b/>
          <w:sz w:val="28"/>
          <w:szCs w:val="28"/>
        </w:rPr>
        <w:t xml:space="preserve"> защита проектов следующих финалистов:</w:t>
      </w:r>
    </w:p>
    <w:tbl>
      <w:tblPr>
        <w:tblStyle w:val="a4"/>
        <w:tblW w:w="9650" w:type="dxa"/>
        <w:jc w:val="center"/>
        <w:tblInd w:w="-89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02"/>
        <w:gridCol w:w="3017"/>
        <w:gridCol w:w="3065"/>
        <w:gridCol w:w="2966"/>
      </w:tblGrid>
      <w:tr w:rsidR="00A5135D" w:rsidRPr="00292D4E" w:rsidTr="00292D4E">
        <w:trPr>
          <w:trHeight w:val="322"/>
          <w:jc w:val="center"/>
        </w:trPr>
        <w:tc>
          <w:tcPr>
            <w:tcW w:w="602" w:type="dxa"/>
            <w:vMerge w:val="restart"/>
            <w:vAlign w:val="center"/>
          </w:tcPr>
          <w:p w:rsidR="00A5135D" w:rsidRPr="00292D4E" w:rsidRDefault="00A5135D" w:rsidP="000E3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17" w:type="dxa"/>
            <w:vMerge w:val="restart"/>
            <w:tcBorders>
              <w:right w:val="single" w:sz="4" w:space="0" w:color="auto"/>
            </w:tcBorders>
            <w:vAlign w:val="center"/>
          </w:tcPr>
          <w:p w:rsidR="00A5135D" w:rsidRPr="00292D4E" w:rsidRDefault="00A5135D" w:rsidP="000E3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ФИО автора/ должность</w:t>
            </w:r>
          </w:p>
        </w:tc>
        <w:tc>
          <w:tcPr>
            <w:tcW w:w="3065" w:type="dxa"/>
            <w:vMerge w:val="restart"/>
            <w:tcBorders>
              <w:left w:val="single" w:sz="4" w:space="0" w:color="auto"/>
            </w:tcBorders>
            <w:vAlign w:val="center"/>
          </w:tcPr>
          <w:p w:rsidR="00A5135D" w:rsidRPr="00292D4E" w:rsidRDefault="00A5135D" w:rsidP="000E3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966" w:type="dxa"/>
            <w:vMerge w:val="restart"/>
            <w:tcBorders>
              <w:right w:val="single" w:sz="4" w:space="0" w:color="auto"/>
            </w:tcBorders>
            <w:vAlign w:val="center"/>
          </w:tcPr>
          <w:p w:rsidR="00A5135D" w:rsidRPr="00292D4E" w:rsidRDefault="00A5135D" w:rsidP="000E3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</w:tr>
      <w:tr w:rsidR="00A5135D" w:rsidRPr="00292D4E" w:rsidTr="00671D19">
        <w:trPr>
          <w:cantSplit/>
          <w:trHeight w:val="599"/>
          <w:jc w:val="center"/>
        </w:trPr>
        <w:tc>
          <w:tcPr>
            <w:tcW w:w="602" w:type="dxa"/>
            <w:vMerge/>
            <w:vAlign w:val="center"/>
          </w:tcPr>
          <w:p w:rsidR="00A5135D" w:rsidRPr="00292D4E" w:rsidRDefault="00A5135D" w:rsidP="000E3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vMerge/>
            <w:tcBorders>
              <w:right w:val="single" w:sz="4" w:space="0" w:color="auto"/>
            </w:tcBorders>
            <w:vAlign w:val="center"/>
          </w:tcPr>
          <w:p w:rsidR="00A5135D" w:rsidRPr="00292D4E" w:rsidRDefault="00A5135D" w:rsidP="000E3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  <w:vMerge/>
            <w:tcBorders>
              <w:left w:val="single" w:sz="4" w:space="0" w:color="auto"/>
            </w:tcBorders>
            <w:vAlign w:val="center"/>
          </w:tcPr>
          <w:p w:rsidR="00A5135D" w:rsidRPr="00292D4E" w:rsidRDefault="00A5135D" w:rsidP="000E3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vMerge/>
            <w:tcBorders>
              <w:right w:val="single" w:sz="4" w:space="0" w:color="auto"/>
            </w:tcBorders>
            <w:vAlign w:val="center"/>
          </w:tcPr>
          <w:p w:rsidR="00A5135D" w:rsidRPr="00292D4E" w:rsidRDefault="00A5135D" w:rsidP="000E34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35D" w:rsidRPr="00292D4E" w:rsidTr="00292D4E">
        <w:trPr>
          <w:trHeight w:val="283"/>
          <w:jc w:val="center"/>
        </w:trPr>
        <w:tc>
          <w:tcPr>
            <w:tcW w:w="9650" w:type="dxa"/>
            <w:gridSpan w:val="4"/>
            <w:tcBorders>
              <w:right w:val="single" w:sz="4" w:space="0" w:color="auto"/>
            </w:tcBorders>
            <w:vAlign w:val="center"/>
          </w:tcPr>
          <w:p w:rsidR="00A5135D" w:rsidRPr="00292D4E" w:rsidRDefault="00A5135D" w:rsidP="000E344C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2D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«Образовательный проект, направленный на выявление, поддержку и развитие одаренных детей в сфере дополнительного образования»</w:t>
            </w:r>
          </w:p>
        </w:tc>
      </w:tr>
      <w:tr w:rsidR="00A5135D" w:rsidRPr="00292D4E" w:rsidTr="00292D4E">
        <w:trPr>
          <w:trHeight w:val="750"/>
          <w:jc w:val="center"/>
        </w:trPr>
        <w:tc>
          <w:tcPr>
            <w:tcW w:w="602" w:type="dxa"/>
          </w:tcPr>
          <w:p w:rsidR="00A5135D" w:rsidRPr="00292D4E" w:rsidRDefault="00A5135D" w:rsidP="00A5135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A5135D" w:rsidRPr="00292D4E" w:rsidRDefault="00A5135D" w:rsidP="000E34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2D4E">
              <w:rPr>
                <w:rFonts w:ascii="Times New Roman" w:eastAsia="Times New Roman" w:hAnsi="Times New Roman" w:cs="Times New Roman"/>
                <w:sz w:val="28"/>
                <w:szCs w:val="28"/>
              </w:rPr>
              <w:t>Сухинина</w:t>
            </w:r>
            <w:proofErr w:type="spellEnd"/>
            <w:r w:rsidRPr="00292D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Елена Анатольевна</w:t>
            </w: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, зав.</w:t>
            </w:r>
            <w:r w:rsidR="00233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отделом</w:t>
            </w:r>
          </w:p>
        </w:tc>
        <w:tc>
          <w:tcPr>
            <w:tcW w:w="3065" w:type="dxa"/>
          </w:tcPr>
          <w:p w:rsidR="00A5135D" w:rsidRPr="00292D4E" w:rsidRDefault="00A5135D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 xml:space="preserve">МБУДО «Центр внешкольной работы» Володарского района </w:t>
            </w:r>
            <w:proofErr w:type="gramStart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. Брянска</w:t>
            </w:r>
          </w:p>
        </w:tc>
        <w:tc>
          <w:tcPr>
            <w:tcW w:w="2966" w:type="dxa"/>
          </w:tcPr>
          <w:p w:rsidR="00A5135D" w:rsidRPr="00C42901" w:rsidRDefault="00C42901" w:rsidP="000E34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901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A5135D" w:rsidRPr="00292D4E">
              <w:rPr>
                <w:rFonts w:ascii="Times New Roman" w:hAnsi="Times New Roman" w:cs="Times New Roman"/>
                <w:sz w:val="28"/>
                <w:szCs w:val="28"/>
              </w:rPr>
              <w:t>Фестиваль детского творчества имени Ф.И. Тютчева  «Есть целый мир в душе твоей»</w:t>
            </w:r>
            <w:r w:rsidRPr="00C4290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A5135D" w:rsidRPr="00292D4E" w:rsidTr="00292D4E">
        <w:trPr>
          <w:trHeight w:val="750"/>
          <w:jc w:val="center"/>
        </w:trPr>
        <w:tc>
          <w:tcPr>
            <w:tcW w:w="602" w:type="dxa"/>
          </w:tcPr>
          <w:p w:rsidR="00A5135D" w:rsidRPr="00292D4E" w:rsidRDefault="00A5135D" w:rsidP="00A5135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A5135D" w:rsidRPr="00292D4E" w:rsidRDefault="00A5135D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Чайкина Элла Александровна, педагог ДОД</w:t>
            </w:r>
          </w:p>
        </w:tc>
        <w:tc>
          <w:tcPr>
            <w:tcW w:w="3065" w:type="dxa"/>
          </w:tcPr>
          <w:p w:rsidR="00A5135D" w:rsidRPr="00292D4E" w:rsidRDefault="00A5135D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 xml:space="preserve">МБУДО «Центр внешкольной работы»  </w:t>
            </w:r>
          </w:p>
          <w:p w:rsidR="00A5135D" w:rsidRPr="00292D4E" w:rsidRDefault="00A5135D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г. Брянска</w:t>
            </w:r>
          </w:p>
        </w:tc>
        <w:tc>
          <w:tcPr>
            <w:tcW w:w="2966" w:type="dxa"/>
          </w:tcPr>
          <w:p w:rsidR="00A5135D" w:rsidRPr="00292D4E" w:rsidRDefault="00A5135D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чувства ритма у </w:t>
            </w:r>
            <w:proofErr w:type="gramStart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135D" w:rsidRPr="00292D4E" w:rsidRDefault="00A5135D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на занятиях ансамбля шумовых инструментов»</w:t>
            </w:r>
          </w:p>
        </w:tc>
      </w:tr>
      <w:tr w:rsidR="00A5135D" w:rsidRPr="00292D4E" w:rsidTr="00292D4E">
        <w:trPr>
          <w:trHeight w:val="750"/>
          <w:jc w:val="center"/>
        </w:trPr>
        <w:tc>
          <w:tcPr>
            <w:tcW w:w="602" w:type="dxa"/>
          </w:tcPr>
          <w:p w:rsidR="00A5135D" w:rsidRPr="00292D4E" w:rsidRDefault="00A5135D" w:rsidP="00A5135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980EA6" w:rsidRPr="00292D4E" w:rsidRDefault="00980EA6" w:rsidP="00980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Макшеева</w:t>
            </w:r>
            <w:proofErr w:type="spellEnd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Геннадьевна, зам.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5135D" w:rsidRPr="00292D4E" w:rsidRDefault="002339D7" w:rsidP="000E34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Ермакова Валентина Ивановна,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="00405796">
              <w:rPr>
                <w:rFonts w:ascii="Times New Roman" w:hAnsi="Times New Roman" w:cs="Times New Roman"/>
                <w:sz w:val="28"/>
                <w:szCs w:val="28"/>
              </w:rPr>
              <w:t xml:space="preserve">ист </w:t>
            </w:r>
            <w:proofErr w:type="spellStart"/>
            <w:r w:rsidR="00405796">
              <w:rPr>
                <w:rFonts w:ascii="Times New Roman" w:hAnsi="Times New Roman" w:cs="Times New Roman"/>
                <w:sz w:val="28"/>
                <w:szCs w:val="28"/>
              </w:rPr>
              <w:t>Зейтунян</w:t>
            </w:r>
            <w:proofErr w:type="spellEnd"/>
            <w:r w:rsidR="00405796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Андреевна, </w:t>
            </w: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 w:rsidR="00A5135D" w:rsidRPr="00292D4E" w:rsidRDefault="00A5135D" w:rsidP="00980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A5135D" w:rsidRPr="00292D4E" w:rsidRDefault="00A5135D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 xml:space="preserve">МОУДО «Центр детского творчества»   </w:t>
            </w:r>
            <w:proofErr w:type="gramStart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. Брянска</w:t>
            </w:r>
          </w:p>
          <w:p w:rsidR="00A5135D" w:rsidRPr="00292D4E" w:rsidRDefault="00A5135D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</w:tcPr>
          <w:p w:rsidR="00A5135D" w:rsidRPr="00A301C7" w:rsidRDefault="00C42901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="00A5135D" w:rsidRPr="00292D4E">
              <w:rPr>
                <w:rFonts w:ascii="Times New Roman" w:hAnsi="Times New Roman" w:cs="Times New Roman"/>
                <w:sz w:val="28"/>
                <w:szCs w:val="28"/>
              </w:rPr>
              <w:t>Научное общество  обучающихся «Эврика»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</w:tc>
      </w:tr>
      <w:tr w:rsidR="00A5135D" w:rsidRPr="00292D4E" w:rsidTr="00292D4E">
        <w:trPr>
          <w:trHeight w:val="750"/>
          <w:jc w:val="center"/>
        </w:trPr>
        <w:tc>
          <w:tcPr>
            <w:tcW w:w="602" w:type="dxa"/>
          </w:tcPr>
          <w:p w:rsidR="00A5135D" w:rsidRPr="00292D4E" w:rsidRDefault="00A5135D" w:rsidP="00A5135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A5135D" w:rsidRPr="00292D4E" w:rsidRDefault="00A5135D" w:rsidP="000E344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Щербатова Юлия Викторовна, п</w:t>
            </w: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едагог ДОД</w:t>
            </w:r>
          </w:p>
        </w:tc>
        <w:tc>
          <w:tcPr>
            <w:tcW w:w="3065" w:type="dxa"/>
          </w:tcPr>
          <w:p w:rsidR="00A5135D" w:rsidRPr="00292D4E" w:rsidRDefault="00A5135D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 xml:space="preserve">МБУДО «Центр внешкольной работы Советского района»  </w:t>
            </w:r>
          </w:p>
          <w:p w:rsidR="00A5135D" w:rsidRPr="00292D4E" w:rsidRDefault="00A5135D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г. Брянска</w:t>
            </w:r>
          </w:p>
        </w:tc>
        <w:tc>
          <w:tcPr>
            <w:tcW w:w="2966" w:type="dxa"/>
          </w:tcPr>
          <w:p w:rsidR="00A5135D" w:rsidRPr="00292D4E" w:rsidRDefault="00A5135D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«Без прошлого нет будущего. Сохраним традиции народа: Масленица»</w:t>
            </w:r>
          </w:p>
        </w:tc>
      </w:tr>
      <w:tr w:rsidR="00A5135D" w:rsidRPr="00292D4E" w:rsidTr="00292D4E">
        <w:trPr>
          <w:trHeight w:val="750"/>
          <w:jc w:val="center"/>
        </w:trPr>
        <w:tc>
          <w:tcPr>
            <w:tcW w:w="602" w:type="dxa"/>
          </w:tcPr>
          <w:p w:rsidR="00A5135D" w:rsidRPr="00292D4E" w:rsidRDefault="00A5135D" w:rsidP="00A5135D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A5135D" w:rsidRPr="00292D4E" w:rsidRDefault="00A5135D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Галкина Ольга Алексеевна, педагог ДОД, учитель музыки</w:t>
            </w:r>
          </w:p>
        </w:tc>
        <w:tc>
          <w:tcPr>
            <w:tcW w:w="3065" w:type="dxa"/>
          </w:tcPr>
          <w:p w:rsidR="00A5135D" w:rsidRPr="00292D4E" w:rsidRDefault="00A5135D" w:rsidP="000E344C">
            <w:pPr>
              <w:ind w:right="-167"/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Воронокская</w:t>
            </w:r>
            <w:proofErr w:type="spellEnd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 xml:space="preserve"> СОШ» </w:t>
            </w:r>
          </w:p>
          <w:p w:rsidR="00A5135D" w:rsidRPr="00292D4E" w:rsidRDefault="00A5135D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Стародубского муниципального округа Брянской области</w:t>
            </w:r>
          </w:p>
        </w:tc>
        <w:tc>
          <w:tcPr>
            <w:tcW w:w="2966" w:type="dxa"/>
          </w:tcPr>
          <w:p w:rsidR="00A5135D" w:rsidRPr="00292D4E" w:rsidRDefault="00A5135D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«Вместе весело шуметь»</w:t>
            </w:r>
          </w:p>
        </w:tc>
      </w:tr>
    </w:tbl>
    <w:p w:rsidR="0058699D" w:rsidRDefault="0058699D">
      <w:r>
        <w:br w:type="page"/>
      </w:r>
    </w:p>
    <w:tbl>
      <w:tblPr>
        <w:tblStyle w:val="a4"/>
        <w:tblW w:w="9650" w:type="dxa"/>
        <w:jc w:val="center"/>
        <w:tblInd w:w="-899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02"/>
        <w:gridCol w:w="3017"/>
        <w:gridCol w:w="3065"/>
        <w:gridCol w:w="2966"/>
      </w:tblGrid>
      <w:tr w:rsidR="00A5135D" w:rsidRPr="00292D4E" w:rsidTr="00292D4E">
        <w:trPr>
          <w:trHeight w:val="750"/>
          <w:jc w:val="center"/>
        </w:trPr>
        <w:tc>
          <w:tcPr>
            <w:tcW w:w="9650" w:type="dxa"/>
            <w:gridSpan w:val="4"/>
          </w:tcPr>
          <w:p w:rsidR="00A5135D" w:rsidRPr="00292D4E" w:rsidRDefault="00A5135D" w:rsidP="00292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«Образовательный проект, направленный на повышение  доступности качественного дополнительного образования для детей с особыми образовательными возможностями и потребностями (детьми, оказавшимися в трудной жизненной ситуации, детьми-инвалидами и детьми с ОВЗ)»</w:t>
            </w:r>
          </w:p>
        </w:tc>
      </w:tr>
      <w:tr w:rsidR="00A5135D" w:rsidRPr="00292D4E" w:rsidTr="00292D4E">
        <w:trPr>
          <w:trHeight w:val="750"/>
          <w:jc w:val="center"/>
        </w:trPr>
        <w:tc>
          <w:tcPr>
            <w:tcW w:w="602" w:type="dxa"/>
          </w:tcPr>
          <w:p w:rsidR="00A5135D" w:rsidRPr="00292D4E" w:rsidRDefault="00212C4F" w:rsidP="00292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92D4E" w:rsidRPr="00292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A5135D" w:rsidRPr="00292D4E" w:rsidRDefault="00A5135D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Сковородникова</w:t>
            </w:r>
            <w:proofErr w:type="spellEnd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Владимировна, педагог ДОД</w:t>
            </w:r>
          </w:p>
        </w:tc>
        <w:tc>
          <w:tcPr>
            <w:tcW w:w="3065" w:type="dxa"/>
          </w:tcPr>
          <w:p w:rsidR="00A5135D" w:rsidRPr="00292D4E" w:rsidRDefault="00A5135D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ГАУДО «Центр технического творчества Брянской области»</w:t>
            </w:r>
          </w:p>
        </w:tc>
        <w:tc>
          <w:tcPr>
            <w:tcW w:w="2966" w:type="dxa"/>
          </w:tcPr>
          <w:p w:rsidR="00A5135D" w:rsidRPr="00292D4E" w:rsidRDefault="00A5135D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«Сказка на ладошке»</w:t>
            </w:r>
          </w:p>
        </w:tc>
      </w:tr>
      <w:tr w:rsidR="00A5135D" w:rsidRPr="00292D4E" w:rsidTr="00292D4E">
        <w:trPr>
          <w:trHeight w:val="750"/>
          <w:jc w:val="center"/>
        </w:trPr>
        <w:tc>
          <w:tcPr>
            <w:tcW w:w="9650" w:type="dxa"/>
            <w:gridSpan w:val="4"/>
          </w:tcPr>
          <w:p w:rsidR="00292D4E" w:rsidRDefault="00292D4E" w:rsidP="00292D4E">
            <w:pPr>
              <w:ind w:firstLine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35D" w:rsidRPr="00292D4E" w:rsidRDefault="00A5135D" w:rsidP="00292D4E">
            <w:pPr>
              <w:ind w:firstLine="16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92D4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10 декабря 2021 года в 10.00 защита проектов следующих финалистов:</w:t>
            </w:r>
          </w:p>
          <w:p w:rsidR="00A5135D" w:rsidRPr="00292D4E" w:rsidRDefault="00A5135D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524" w:rsidRPr="00292D4E" w:rsidTr="00292D4E">
        <w:trPr>
          <w:trHeight w:val="750"/>
          <w:jc w:val="center"/>
        </w:trPr>
        <w:tc>
          <w:tcPr>
            <w:tcW w:w="9650" w:type="dxa"/>
            <w:gridSpan w:val="4"/>
          </w:tcPr>
          <w:p w:rsidR="003B1524" w:rsidRPr="00292D4E" w:rsidRDefault="003B1524" w:rsidP="003B1524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«Образовательный проект, направленный на самоопределение и профессиональную ориентацию детей и молодежи»</w:t>
            </w:r>
          </w:p>
        </w:tc>
      </w:tr>
      <w:tr w:rsidR="003B1524" w:rsidRPr="00292D4E" w:rsidTr="00292D4E">
        <w:trPr>
          <w:trHeight w:val="750"/>
          <w:jc w:val="center"/>
        </w:trPr>
        <w:tc>
          <w:tcPr>
            <w:tcW w:w="602" w:type="dxa"/>
          </w:tcPr>
          <w:p w:rsidR="003B1524" w:rsidRPr="00292D4E" w:rsidRDefault="003B1524" w:rsidP="00A5135D">
            <w:pPr>
              <w:pStyle w:val="a5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3B1524" w:rsidRPr="00292D4E" w:rsidRDefault="003B1524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 xml:space="preserve">Горохова Наталья Станиславовна, зам. директора по УВР </w:t>
            </w:r>
          </w:p>
          <w:p w:rsidR="003B1524" w:rsidRPr="00292D4E" w:rsidRDefault="003B1524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5" w:type="dxa"/>
          </w:tcPr>
          <w:p w:rsidR="003B1524" w:rsidRPr="00292D4E" w:rsidRDefault="003B1524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 xml:space="preserve">МАУДО «Центр по работе с одарёнными детьми и талантливой молодёжью «ВЕГА» </w:t>
            </w:r>
            <w:proofErr w:type="spellStart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Дятьковского</w:t>
            </w:r>
            <w:proofErr w:type="spellEnd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966" w:type="dxa"/>
          </w:tcPr>
          <w:p w:rsidR="003B1524" w:rsidRPr="00292D4E" w:rsidRDefault="003B1524" w:rsidP="000E34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«Сделай выбор»</w:t>
            </w:r>
          </w:p>
          <w:p w:rsidR="003B1524" w:rsidRPr="00292D4E" w:rsidRDefault="003B1524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524" w:rsidRPr="00292D4E" w:rsidTr="00292D4E">
        <w:trPr>
          <w:trHeight w:val="750"/>
          <w:jc w:val="center"/>
        </w:trPr>
        <w:tc>
          <w:tcPr>
            <w:tcW w:w="602" w:type="dxa"/>
          </w:tcPr>
          <w:p w:rsidR="003B1524" w:rsidRPr="00292D4E" w:rsidRDefault="003B1524" w:rsidP="00A51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3B1524" w:rsidRPr="00292D4E" w:rsidRDefault="003B1524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Тамахина</w:t>
            </w:r>
            <w:proofErr w:type="spellEnd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Александровна, педагог ДОД</w:t>
            </w:r>
          </w:p>
        </w:tc>
        <w:tc>
          <w:tcPr>
            <w:tcW w:w="3065" w:type="dxa"/>
          </w:tcPr>
          <w:p w:rsidR="003B1524" w:rsidRPr="00292D4E" w:rsidRDefault="003B1524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ГАУДО «Центр технического творчества Брянской области»</w:t>
            </w:r>
          </w:p>
        </w:tc>
        <w:tc>
          <w:tcPr>
            <w:tcW w:w="2966" w:type="dxa"/>
          </w:tcPr>
          <w:p w:rsidR="003B1524" w:rsidRPr="00292D4E" w:rsidRDefault="003B1524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«Трафаретная печать на футболке»</w:t>
            </w:r>
          </w:p>
        </w:tc>
      </w:tr>
      <w:tr w:rsidR="003B1524" w:rsidRPr="00292D4E" w:rsidTr="00292D4E">
        <w:trPr>
          <w:trHeight w:val="750"/>
          <w:jc w:val="center"/>
        </w:trPr>
        <w:tc>
          <w:tcPr>
            <w:tcW w:w="9650" w:type="dxa"/>
            <w:gridSpan w:val="4"/>
          </w:tcPr>
          <w:p w:rsidR="003B1524" w:rsidRPr="00292D4E" w:rsidRDefault="003B1524" w:rsidP="003B15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«Образовательный проект, направленный на обеспечение безопасности жизнедеятельности детей»</w:t>
            </w:r>
          </w:p>
        </w:tc>
      </w:tr>
      <w:tr w:rsidR="00292D4E" w:rsidRPr="00292D4E" w:rsidTr="00292D4E">
        <w:trPr>
          <w:trHeight w:val="750"/>
          <w:jc w:val="center"/>
        </w:trPr>
        <w:tc>
          <w:tcPr>
            <w:tcW w:w="602" w:type="dxa"/>
          </w:tcPr>
          <w:p w:rsidR="00292D4E" w:rsidRPr="00342873" w:rsidRDefault="004411BE" w:rsidP="00A51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28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292D4E" w:rsidRPr="00292D4E" w:rsidRDefault="00292D4E" w:rsidP="000E344C">
            <w:pPr>
              <w:ind w:left="21" w:right="-59" w:hanging="21"/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Арещенко Анастасия Николаевна, педагог ДОД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92D4E" w:rsidRPr="00292D4E" w:rsidRDefault="00292D4E" w:rsidP="000E344C">
            <w:pPr>
              <w:ind w:left="21" w:right="-200" w:hanging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Разгонова</w:t>
            </w:r>
            <w:proofErr w:type="spellEnd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Анатольевна, педагог-организатор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92D4E" w:rsidRPr="00292D4E" w:rsidRDefault="00292D4E" w:rsidP="000E344C">
            <w:pPr>
              <w:ind w:left="21" w:right="-59" w:hanging="21"/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Токарева Елена Валерьевна, педагог ДОД</w:t>
            </w:r>
          </w:p>
        </w:tc>
        <w:tc>
          <w:tcPr>
            <w:tcW w:w="3065" w:type="dxa"/>
          </w:tcPr>
          <w:p w:rsidR="00292D4E" w:rsidRPr="00292D4E" w:rsidRDefault="00292D4E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МБУДО «Дом детского творчества» Володарского района г</w:t>
            </w:r>
            <w:proofErr w:type="gramStart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рянска</w:t>
            </w:r>
          </w:p>
        </w:tc>
        <w:tc>
          <w:tcPr>
            <w:tcW w:w="2966" w:type="dxa"/>
          </w:tcPr>
          <w:p w:rsidR="00292D4E" w:rsidRPr="00292D4E" w:rsidRDefault="00292D4E" w:rsidP="000E34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Профильная площадка  «Территория безопасности»</w:t>
            </w:r>
          </w:p>
          <w:p w:rsidR="00292D4E" w:rsidRPr="00292D4E" w:rsidRDefault="00292D4E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4E" w:rsidRPr="00292D4E" w:rsidTr="00292D4E">
        <w:trPr>
          <w:trHeight w:val="750"/>
          <w:jc w:val="center"/>
        </w:trPr>
        <w:tc>
          <w:tcPr>
            <w:tcW w:w="602" w:type="dxa"/>
          </w:tcPr>
          <w:p w:rsidR="00292D4E" w:rsidRPr="00292D4E" w:rsidRDefault="004411BE" w:rsidP="003B1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92D4E" w:rsidRPr="00292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292D4E" w:rsidRPr="00292D4E" w:rsidRDefault="00292D4E" w:rsidP="000E344C">
            <w:pPr>
              <w:ind w:left="21" w:right="-59" w:hanging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Паранговская</w:t>
            </w:r>
            <w:proofErr w:type="spellEnd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 xml:space="preserve"> Любовь Александровна, методист</w:t>
            </w:r>
          </w:p>
        </w:tc>
        <w:tc>
          <w:tcPr>
            <w:tcW w:w="3065" w:type="dxa"/>
          </w:tcPr>
          <w:p w:rsidR="00292D4E" w:rsidRPr="00292D4E" w:rsidRDefault="00292D4E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МБУДО «Центр детского и юн</w:t>
            </w:r>
            <w:r w:rsidR="00355162">
              <w:rPr>
                <w:rFonts w:ascii="Times New Roman" w:hAnsi="Times New Roman" w:cs="Times New Roman"/>
                <w:sz w:val="28"/>
                <w:szCs w:val="28"/>
              </w:rPr>
              <w:t xml:space="preserve">ошеского туризма и экскурсий»   </w:t>
            </w:r>
            <w:proofErr w:type="gramStart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. Брянска</w:t>
            </w:r>
          </w:p>
        </w:tc>
        <w:tc>
          <w:tcPr>
            <w:tcW w:w="2966" w:type="dxa"/>
          </w:tcPr>
          <w:p w:rsidR="00292D4E" w:rsidRPr="00292D4E" w:rsidRDefault="00292D4E" w:rsidP="000E344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«Спортивное ориентирование – спорт для здоровья»</w:t>
            </w:r>
          </w:p>
        </w:tc>
      </w:tr>
      <w:tr w:rsidR="00292D4E" w:rsidRPr="00292D4E" w:rsidTr="00292D4E">
        <w:trPr>
          <w:trHeight w:val="2298"/>
          <w:jc w:val="center"/>
        </w:trPr>
        <w:tc>
          <w:tcPr>
            <w:tcW w:w="602" w:type="dxa"/>
          </w:tcPr>
          <w:p w:rsidR="00292D4E" w:rsidRPr="00292D4E" w:rsidRDefault="004411BE" w:rsidP="003B1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92D4E" w:rsidRPr="00292D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:rsidR="00292D4E" w:rsidRPr="00292D4E" w:rsidRDefault="00292D4E" w:rsidP="000E344C">
            <w:pPr>
              <w:ind w:left="21" w:right="-59" w:hanging="21"/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Стрижаков Дмитрий Михайлович, методист</w:t>
            </w:r>
          </w:p>
        </w:tc>
        <w:tc>
          <w:tcPr>
            <w:tcW w:w="3065" w:type="dxa"/>
          </w:tcPr>
          <w:p w:rsidR="00292D4E" w:rsidRPr="00292D4E" w:rsidRDefault="00292D4E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>ГАУДО «Центр технического творчества Брянской области»</w:t>
            </w:r>
          </w:p>
        </w:tc>
        <w:tc>
          <w:tcPr>
            <w:tcW w:w="2966" w:type="dxa"/>
          </w:tcPr>
          <w:p w:rsidR="00292D4E" w:rsidRPr="00292D4E" w:rsidRDefault="00292D4E" w:rsidP="000E3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D4E">
              <w:rPr>
                <w:rFonts w:ascii="Times New Roman" w:hAnsi="Times New Roman" w:cs="Times New Roman"/>
                <w:sz w:val="28"/>
                <w:szCs w:val="28"/>
              </w:rPr>
              <w:t xml:space="preserve">«Обучение Правилам Дорожного Движения детей, педагогов, родителей с применением интерактивных технологий» </w:t>
            </w:r>
          </w:p>
        </w:tc>
      </w:tr>
    </w:tbl>
    <w:p w:rsidR="00E02CFB" w:rsidRDefault="00E02CFB" w:rsidP="00FD7682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E02CFB" w:rsidSect="00355162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B2D99"/>
    <w:multiLevelType w:val="hybridMultilevel"/>
    <w:tmpl w:val="02DAA9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665E"/>
    <w:rsid w:val="00010C19"/>
    <w:rsid w:val="00073CFB"/>
    <w:rsid w:val="001706C8"/>
    <w:rsid w:val="001C581B"/>
    <w:rsid w:val="001D2314"/>
    <w:rsid w:val="00212C4F"/>
    <w:rsid w:val="002339D7"/>
    <w:rsid w:val="00292D4E"/>
    <w:rsid w:val="00295F3B"/>
    <w:rsid w:val="003142A6"/>
    <w:rsid w:val="00341653"/>
    <w:rsid w:val="00342873"/>
    <w:rsid w:val="003458EB"/>
    <w:rsid w:val="00355162"/>
    <w:rsid w:val="003B1524"/>
    <w:rsid w:val="003F6CCE"/>
    <w:rsid w:val="00405796"/>
    <w:rsid w:val="004411BE"/>
    <w:rsid w:val="004E4A4C"/>
    <w:rsid w:val="00553459"/>
    <w:rsid w:val="0058699D"/>
    <w:rsid w:val="005E435A"/>
    <w:rsid w:val="0064238F"/>
    <w:rsid w:val="00671D19"/>
    <w:rsid w:val="00724606"/>
    <w:rsid w:val="008133F1"/>
    <w:rsid w:val="00980EA6"/>
    <w:rsid w:val="00A0305F"/>
    <w:rsid w:val="00A301C7"/>
    <w:rsid w:val="00A5135D"/>
    <w:rsid w:val="00AB2103"/>
    <w:rsid w:val="00AD2091"/>
    <w:rsid w:val="00BB2B64"/>
    <w:rsid w:val="00BD665E"/>
    <w:rsid w:val="00C42901"/>
    <w:rsid w:val="00C51C92"/>
    <w:rsid w:val="00C80695"/>
    <w:rsid w:val="00C84CF0"/>
    <w:rsid w:val="00C94639"/>
    <w:rsid w:val="00CA6BD9"/>
    <w:rsid w:val="00E02CFB"/>
    <w:rsid w:val="00FD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2CFB"/>
    <w:rPr>
      <w:color w:val="0000FF"/>
      <w:u w:val="single"/>
    </w:rPr>
  </w:style>
  <w:style w:type="table" w:styleId="a4">
    <w:name w:val="Table Grid"/>
    <w:basedOn w:val="a1"/>
    <w:uiPriority w:val="59"/>
    <w:rsid w:val="00A51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513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ЦВР</cp:lastModifiedBy>
  <cp:revision>58</cp:revision>
  <dcterms:created xsi:type="dcterms:W3CDTF">2021-11-29T08:59:00Z</dcterms:created>
  <dcterms:modified xsi:type="dcterms:W3CDTF">2021-12-03T11:38:00Z</dcterms:modified>
</cp:coreProperties>
</file>