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B8" w:rsidRDefault="008F38B8"/>
    <w:p w:rsidR="008F38B8" w:rsidRDefault="008F38B8" w:rsidP="008F38B8"/>
    <w:p w:rsidR="008F38B8" w:rsidRDefault="008F38B8" w:rsidP="008F38B8">
      <w:pPr>
        <w:framePr w:w="4332" w:h="5225" w:hRule="exact" w:hSpace="57" w:wrap="around" w:vAnchor="text" w:hAnchor="page" w:x="730" w:y="-1133"/>
        <w:jc w:val="center"/>
        <w:rPr>
          <w:b/>
        </w:rPr>
      </w:pPr>
      <w:r>
        <w:rPr>
          <w:noProof/>
          <w:sz w:val="28"/>
        </w:rPr>
        <w:drawing>
          <wp:inline distT="0" distB="0" distL="0" distR="0">
            <wp:extent cx="1019175" cy="1085850"/>
            <wp:effectExtent l="19050" t="0" r="9525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B8" w:rsidRDefault="008F38B8" w:rsidP="008F38B8">
      <w:pPr>
        <w:framePr w:w="4332" w:h="5225" w:hRule="exact" w:hSpace="57" w:wrap="around" w:vAnchor="text" w:hAnchor="page" w:x="730" w:y="-1133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ДЕПАРТАМЕНТ </w:t>
      </w:r>
    </w:p>
    <w:p w:rsidR="008F38B8" w:rsidRDefault="008F38B8" w:rsidP="008F38B8">
      <w:pPr>
        <w:framePr w:w="4332" w:h="5225" w:hRule="exact" w:hSpace="57" w:wrap="around" w:vAnchor="text" w:hAnchor="page" w:x="730" w:y="-1133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ОБРАЗОВАНИЯ И НАУКИ</w:t>
      </w:r>
    </w:p>
    <w:p w:rsidR="008F38B8" w:rsidRDefault="008F38B8" w:rsidP="008F38B8">
      <w:pPr>
        <w:framePr w:w="4332" w:h="5225" w:hRule="exact" w:hSpace="57" w:wrap="around" w:vAnchor="text" w:hAnchor="page" w:x="730" w:y="-1133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БРЯНСКОЙ ОБЛАСТИ</w:t>
      </w:r>
    </w:p>
    <w:p w:rsidR="008F38B8" w:rsidRDefault="008F38B8" w:rsidP="008F38B8">
      <w:pPr>
        <w:framePr w:w="4332" w:h="5225" w:hRule="exact" w:hSpace="57" w:wrap="around" w:vAnchor="text" w:hAnchor="page" w:x="730" w:y="-1133"/>
        <w:jc w:val="center"/>
        <w:rPr>
          <w:sz w:val="18"/>
        </w:rPr>
      </w:pPr>
      <w:r>
        <w:rPr>
          <w:sz w:val="18"/>
        </w:rPr>
        <w:t xml:space="preserve">                                    </w:t>
      </w:r>
    </w:p>
    <w:p w:rsidR="008F38B8" w:rsidRDefault="008F38B8" w:rsidP="008F38B8">
      <w:pPr>
        <w:framePr w:w="4332" w:h="5225" w:hRule="exact" w:hSpace="57" w:wrap="around" w:vAnchor="text" w:hAnchor="page" w:x="730" w:y="-1133"/>
        <w:jc w:val="center"/>
        <w:rPr>
          <w:sz w:val="18"/>
        </w:rPr>
      </w:pPr>
      <w:r>
        <w:rPr>
          <w:sz w:val="18"/>
        </w:rPr>
        <w:t xml:space="preserve">ул. Бежицкая, 34а, г. Брянск, 241050 </w:t>
      </w:r>
    </w:p>
    <w:p w:rsidR="008F38B8" w:rsidRDefault="008F38B8" w:rsidP="008F38B8">
      <w:pPr>
        <w:framePr w:w="4332" w:h="5225" w:hRule="exact" w:hSpace="57" w:wrap="around" w:vAnchor="text" w:hAnchor="page" w:x="730" w:y="-1133"/>
        <w:jc w:val="center"/>
        <w:rPr>
          <w:sz w:val="18"/>
        </w:rPr>
      </w:pPr>
      <w:r>
        <w:rPr>
          <w:sz w:val="18"/>
        </w:rPr>
        <w:t xml:space="preserve">Телефон: 8-(4832) </w:t>
      </w:r>
      <w:r w:rsidR="00CF78F8">
        <w:rPr>
          <w:sz w:val="18"/>
        </w:rPr>
        <w:t xml:space="preserve">58-04-40    </w:t>
      </w:r>
    </w:p>
    <w:p w:rsidR="008F38B8" w:rsidRDefault="008F38B8" w:rsidP="008F38B8">
      <w:pPr>
        <w:framePr w:w="4332" w:h="5225" w:hRule="exact" w:hSpace="57" w:wrap="around" w:vAnchor="text" w:hAnchor="page" w:x="730" w:y="-1133"/>
        <w:jc w:val="center"/>
      </w:pPr>
      <w:r>
        <w:rPr>
          <w:sz w:val="18"/>
        </w:rPr>
        <w:t xml:space="preserve">  Факс: 8-(4832) </w:t>
      </w:r>
      <w:r w:rsidR="0049421C">
        <w:rPr>
          <w:sz w:val="18"/>
        </w:rPr>
        <w:t xml:space="preserve">58-04-40    </w:t>
      </w:r>
    </w:p>
    <w:p w:rsidR="008F38B8" w:rsidRPr="00934DE1" w:rsidRDefault="008F38B8" w:rsidP="008F38B8">
      <w:pPr>
        <w:framePr w:w="4332" w:h="5225" w:hRule="exact" w:hSpace="57" w:wrap="around" w:vAnchor="text" w:hAnchor="page" w:x="730" w:y="-1133"/>
        <w:jc w:val="center"/>
        <w:rPr>
          <w:sz w:val="18"/>
        </w:rPr>
      </w:pPr>
      <w:r>
        <w:rPr>
          <w:sz w:val="18"/>
          <w:lang w:val="en-US"/>
        </w:rPr>
        <w:t>E</w:t>
      </w:r>
      <w:r w:rsidRPr="00934DE1">
        <w:rPr>
          <w:sz w:val="18"/>
        </w:rPr>
        <w:t>-</w:t>
      </w:r>
      <w:r>
        <w:rPr>
          <w:sz w:val="18"/>
          <w:lang w:val="en-US"/>
        </w:rPr>
        <w:t>mail</w:t>
      </w:r>
      <w:r w:rsidRPr="00934DE1">
        <w:rPr>
          <w:sz w:val="18"/>
        </w:rPr>
        <w:t xml:space="preserve">:  </w:t>
      </w:r>
      <w:hyperlink r:id="rId7" w:history="1">
        <w:r w:rsidR="00CF78F8" w:rsidRPr="00B922CB">
          <w:rPr>
            <w:rStyle w:val="a3"/>
            <w:sz w:val="18"/>
            <w:lang w:val="en-US"/>
          </w:rPr>
          <w:t>edu</w:t>
        </w:r>
        <w:r w:rsidR="00CF78F8" w:rsidRPr="00934DE1">
          <w:rPr>
            <w:rStyle w:val="a3"/>
            <w:sz w:val="18"/>
          </w:rPr>
          <w:t>@</w:t>
        </w:r>
        <w:r w:rsidR="00CF78F8" w:rsidRPr="00B922CB">
          <w:rPr>
            <w:rStyle w:val="a3"/>
            <w:sz w:val="18"/>
            <w:lang w:val="en-US"/>
          </w:rPr>
          <w:t>hq</w:t>
        </w:r>
        <w:r w:rsidR="00CF78F8" w:rsidRPr="00934DE1">
          <w:rPr>
            <w:rStyle w:val="a3"/>
            <w:sz w:val="18"/>
          </w:rPr>
          <w:t>.</w:t>
        </w:r>
        <w:r w:rsidR="00CF78F8" w:rsidRPr="00B922CB">
          <w:rPr>
            <w:rStyle w:val="a3"/>
            <w:sz w:val="18"/>
            <w:lang w:val="en-US"/>
          </w:rPr>
          <w:t>b</w:t>
        </w:r>
        <w:r w:rsidR="00CF78F8" w:rsidRPr="00934DE1">
          <w:rPr>
            <w:rStyle w:val="a3"/>
            <w:sz w:val="18"/>
          </w:rPr>
          <w:t>-</w:t>
        </w:r>
        <w:r w:rsidR="00CF78F8" w:rsidRPr="00B922CB">
          <w:rPr>
            <w:rStyle w:val="a3"/>
            <w:sz w:val="18"/>
            <w:lang w:val="en-US"/>
          </w:rPr>
          <w:t>edu</w:t>
        </w:r>
        <w:r w:rsidR="00CF78F8" w:rsidRPr="00934DE1">
          <w:rPr>
            <w:rStyle w:val="a3"/>
            <w:sz w:val="18"/>
          </w:rPr>
          <w:t>.</w:t>
        </w:r>
        <w:r w:rsidR="00CF78F8" w:rsidRPr="00B922CB">
          <w:rPr>
            <w:rStyle w:val="a3"/>
            <w:sz w:val="18"/>
            <w:lang w:val="en-US"/>
          </w:rPr>
          <w:t>ru</w:t>
        </w:r>
      </w:hyperlink>
    </w:p>
    <w:p w:rsidR="008F38B8" w:rsidRDefault="008F38B8" w:rsidP="008F38B8">
      <w:pPr>
        <w:framePr w:w="4332" w:h="5225" w:hRule="exact" w:hSpace="57" w:wrap="around" w:vAnchor="text" w:hAnchor="page" w:x="730" w:y="-113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ОКПО 00098938, ОГРН1053244053675, </w:t>
      </w:r>
    </w:p>
    <w:p w:rsidR="008F38B8" w:rsidRDefault="008F38B8" w:rsidP="008F38B8">
      <w:pPr>
        <w:framePr w:w="4332" w:h="5225" w:hRule="exact" w:hSpace="57" w:wrap="around" w:vAnchor="text" w:hAnchor="page" w:x="730" w:y="-1133"/>
        <w:jc w:val="center"/>
        <w:rPr>
          <w:sz w:val="18"/>
          <w:szCs w:val="18"/>
        </w:rPr>
      </w:pPr>
      <w:r>
        <w:rPr>
          <w:sz w:val="18"/>
          <w:szCs w:val="18"/>
        </w:rPr>
        <w:t>ИНН/КПП 3250058714/325701001</w:t>
      </w:r>
    </w:p>
    <w:p w:rsidR="008F38B8" w:rsidRPr="00FF0BFA" w:rsidRDefault="008F38B8" w:rsidP="00C63EBC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6"/>
          <w:szCs w:val="26"/>
          <w:u w:val="single"/>
        </w:rPr>
      </w:pPr>
      <w:r w:rsidRPr="00934DE1">
        <w:t xml:space="preserve"> </w:t>
      </w:r>
      <w:r w:rsidR="002E516A" w:rsidRPr="00FF0BFA">
        <w:rPr>
          <w:sz w:val="26"/>
          <w:szCs w:val="26"/>
        </w:rPr>
        <w:t>от</w:t>
      </w:r>
      <w:r w:rsidR="002E516A" w:rsidRPr="00FF0BFA">
        <w:rPr>
          <w:sz w:val="26"/>
          <w:szCs w:val="26"/>
          <w:u w:val="single"/>
        </w:rPr>
        <w:t xml:space="preserve">  </w:t>
      </w:r>
      <w:r w:rsidR="00FF0BFA" w:rsidRPr="00FF0BFA">
        <w:rPr>
          <w:sz w:val="26"/>
          <w:szCs w:val="26"/>
          <w:u w:val="single"/>
        </w:rPr>
        <w:t>24.08.2022</w:t>
      </w:r>
      <w:r w:rsidRPr="00FF0BFA">
        <w:rPr>
          <w:sz w:val="26"/>
          <w:szCs w:val="26"/>
          <w:u w:val="single"/>
        </w:rPr>
        <w:t xml:space="preserve"> </w:t>
      </w:r>
      <w:r w:rsidRPr="00FF0BFA">
        <w:rPr>
          <w:sz w:val="26"/>
          <w:szCs w:val="26"/>
        </w:rPr>
        <w:t>№</w:t>
      </w:r>
      <w:r w:rsidRPr="00FF0BFA">
        <w:rPr>
          <w:sz w:val="26"/>
          <w:szCs w:val="26"/>
          <w:u w:val="single"/>
        </w:rPr>
        <w:t xml:space="preserve">       </w:t>
      </w:r>
      <w:r w:rsidR="00934DE1" w:rsidRPr="00FF0BFA">
        <w:rPr>
          <w:sz w:val="26"/>
          <w:szCs w:val="26"/>
          <w:u w:val="single"/>
        </w:rPr>
        <w:t xml:space="preserve"> </w:t>
      </w:r>
      <w:r w:rsidRPr="00FF0BFA">
        <w:rPr>
          <w:sz w:val="26"/>
          <w:szCs w:val="26"/>
          <w:u w:val="single"/>
        </w:rPr>
        <w:t xml:space="preserve">    </w:t>
      </w:r>
      <w:r w:rsidRPr="00FF0BFA">
        <w:rPr>
          <w:sz w:val="26"/>
          <w:szCs w:val="26"/>
        </w:rPr>
        <w:t>-06-</w:t>
      </w:r>
      <w:r w:rsidR="00FF0BFA">
        <w:rPr>
          <w:sz w:val="26"/>
          <w:szCs w:val="26"/>
        </w:rPr>
        <w:t>О</w:t>
      </w: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г</w:t>
      </w:r>
      <w:proofErr w:type="gramEnd"/>
      <w:r>
        <w:rPr>
          <w:sz w:val="28"/>
          <w:szCs w:val="28"/>
          <w:u w:val="single"/>
        </w:rPr>
        <w:t>.</w:t>
      </w: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sz w:val="28"/>
          <w:szCs w:val="28"/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before="120" w:after="80"/>
        <w:jc w:val="center"/>
        <w:rPr>
          <w:u w:val="single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rPr>
          <w:sz w:val="28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spacing w:line="276" w:lineRule="auto"/>
        <w:rPr>
          <w:sz w:val="28"/>
        </w:rPr>
      </w:pPr>
      <w:r>
        <w:rPr>
          <w:sz w:val="28"/>
        </w:rPr>
        <w:t>Директору  департамента семьи,                                       социальной и демографической</w:t>
      </w:r>
    </w:p>
    <w:p w:rsidR="008F38B8" w:rsidRDefault="008F38B8" w:rsidP="008F38B8">
      <w:pPr>
        <w:framePr w:w="4332" w:h="5225" w:hRule="exact" w:hSpace="57" w:wrap="around" w:vAnchor="text" w:hAnchor="page" w:x="730" w:y="-1133"/>
        <w:tabs>
          <w:tab w:val="left" w:pos="1380"/>
        </w:tabs>
        <w:spacing w:line="276" w:lineRule="auto"/>
        <w:rPr>
          <w:sz w:val="28"/>
        </w:rPr>
      </w:pPr>
      <w:r>
        <w:rPr>
          <w:sz w:val="28"/>
        </w:rPr>
        <w:t>политики Брянской области</w:t>
      </w:r>
    </w:p>
    <w:p w:rsidR="008F38B8" w:rsidRDefault="008F38B8" w:rsidP="008F38B8">
      <w:pPr>
        <w:framePr w:w="4332" w:h="5225" w:hRule="exact" w:hSpace="57" w:wrap="around" w:vAnchor="text" w:hAnchor="page" w:x="730" w:y="-1133"/>
        <w:tabs>
          <w:tab w:val="left" w:pos="1380"/>
          <w:tab w:val="center" w:pos="2949"/>
        </w:tabs>
        <w:spacing w:line="276" w:lineRule="auto"/>
        <w:rPr>
          <w:sz w:val="28"/>
        </w:rPr>
      </w:pPr>
      <w:r>
        <w:rPr>
          <w:sz w:val="28"/>
        </w:rPr>
        <w:t>И.Е.ТИМОШИНУ</w:t>
      </w:r>
      <w:r>
        <w:rPr>
          <w:sz w:val="28"/>
        </w:rPr>
        <w:tab/>
      </w:r>
    </w:p>
    <w:p w:rsidR="008F38B8" w:rsidRDefault="008F38B8" w:rsidP="008F38B8">
      <w:pPr>
        <w:framePr w:w="4332" w:h="5225" w:hRule="exact" w:hSpace="57" w:wrap="around" w:vAnchor="text" w:hAnchor="page" w:x="730" w:y="-1133"/>
        <w:tabs>
          <w:tab w:val="left" w:pos="1380"/>
        </w:tabs>
        <w:rPr>
          <w:sz w:val="28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tabs>
          <w:tab w:val="left" w:pos="1380"/>
        </w:tabs>
        <w:rPr>
          <w:sz w:val="28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tabs>
          <w:tab w:val="left" w:pos="1380"/>
        </w:tabs>
        <w:rPr>
          <w:sz w:val="28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tabs>
          <w:tab w:val="left" w:pos="1380"/>
        </w:tabs>
        <w:rPr>
          <w:sz w:val="28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tabs>
          <w:tab w:val="left" w:pos="1380"/>
        </w:tabs>
        <w:rPr>
          <w:sz w:val="28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rPr>
          <w:sz w:val="28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rPr>
          <w:sz w:val="28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ind w:right="-851"/>
        <w:jc w:val="both"/>
      </w:pPr>
      <w:r>
        <w:t>на № 5100 от 05.05.2017</w:t>
      </w:r>
    </w:p>
    <w:p w:rsidR="008F38B8" w:rsidRDefault="008F38B8" w:rsidP="008F38B8">
      <w:pPr>
        <w:framePr w:w="4332" w:h="5225" w:hRule="exact" w:hSpace="57" w:wrap="around" w:vAnchor="text" w:hAnchor="page" w:x="730" w:y="-1133"/>
        <w:rPr>
          <w:sz w:val="28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tabs>
          <w:tab w:val="left" w:pos="2790"/>
        </w:tabs>
        <w:spacing w:line="276" w:lineRule="auto"/>
        <w:rPr>
          <w:sz w:val="28"/>
        </w:rPr>
      </w:pPr>
    </w:p>
    <w:p w:rsidR="008F38B8" w:rsidRDefault="008F38B8" w:rsidP="008F38B8">
      <w:pPr>
        <w:framePr w:w="4332" w:h="5225" w:hRule="exact" w:hSpace="57" w:wrap="around" w:vAnchor="text" w:hAnchor="page" w:x="730" w:y="-1133"/>
        <w:tabs>
          <w:tab w:val="left" w:pos="2790"/>
        </w:tabs>
        <w:spacing w:line="276" w:lineRule="auto"/>
        <w:jc w:val="center"/>
        <w:rPr>
          <w:sz w:val="28"/>
        </w:rPr>
      </w:pPr>
      <w:r>
        <w:rPr>
          <w:sz w:val="28"/>
        </w:rPr>
        <w:t>Уважаемый Игорь Евгеньевич!</w:t>
      </w:r>
    </w:p>
    <w:p w:rsidR="008F38B8" w:rsidRDefault="008F38B8" w:rsidP="008F38B8">
      <w:pPr>
        <w:framePr w:w="4332" w:h="5225" w:hRule="exact" w:hSpace="57" w:wrap="around" w:vAnchor="text" w:hAnchor="page" w:x="730" w:y="-1133"/>
        <w:jc w:val="center"/>
        <w:rPr>
          <w:sz w:val="28"/>
          <w:szCs w:val="28"/>
        </w:rPr>
      </w:pPr>
    </w:p>
    <w:p w:rsidR="002E516A" w:rsidRDefault="00934DE1" w:rsidP="008F38B8">
      <w:pPr>
        <w:ind w:right="425"/>
        <w:rPr>
          <w:sz w:val="28"/>
        </w:rPr>
      </w:pPr>
      <w:r>
        <w:rPr>
          <w:sz w:val="28"/>
        </w:rPr>
        <w:t xml:space="preserve">     </w:t>
      </w:r>
      <w:r w:rsidR="002E516A">
        <w:rPr>
          <w:sz w:val="28"/>
        </w:rPr>
        <w:t xml:space="preserve"> Руководителям </w:t>
      </w:r>
      <w:proofErr w:type="gramStart"/>
      <w:r w:rsidR="002E516A">
        <w:rPr>
          <w:sz w:val="28"/>
        </w:rPr>
        <w:t>муниципальных</w:t>
      </w:r>
      <w:proofErr w:type="gramEnd"/>
      <w:r w:rsidR="002E516A">
        <w:rPr>
          <w:sz w:val="28"/>
        </w:rPr>
        <w:t xml:space="preserve"> </w:t>
      </w:r>
    </w:p>
    <w:p w:rsidR="008F38B8" w:rsidRDefault="002E516A" w:rsidP="008F38B8">
      <w:pPr>
        <w:ind w:right="425"/>
        <w:rPr>
          <w:sz w:val="28"/>
        </w:rPr>
      </w:pPr>
      <w:r>
        <w:rPr>
          <w:sz w:val="28"/>
        </w:rPr>
        <w:t xml:space="preserve">      органов управления образованием</w:t>
      </w:r>
    </w:p>
    <w:p w:rsidR="00727EA2" w:rsidRDefault="00727EA2" w:rsidP="008F38B8">
      <w:pPr>
        <w:ind w:right="425"/>
        <w:rPr>
          <w:sz w:val="28"/>
        </w:rPr>
      </w:pPr>
    </w:p>
    <w:p w:rsidR="00934DE1" w:rsidRDefault="00727EA2" w:rsidP="00727EA2">
      <w:pPr>
        <w:rPr>
          <w:sz w:val="28"/>
        </w:rPr>
      </w:pPr>
      <w:r>
        <w:rPr>
          <w:sz w:val="28"/>
        </w:rPr>
        <w:t xml:space="preserve">      </w:t>
      </w:r>
      <w:r w:rsidR="009B5836">
        <w:rPr>
          <w:sz w:val="28"/>
        </w:rPr>
        <w:t xml:space="preserve">Руководителям </w:t>
      </w:r>
      <w:proofErr w:type="gramStart"/>
      <w:r w:rsidR="009B5836">
        <w:rPr>
          <w:sz w:val="28"/>
        </w:rPr>
        <w:t>государственных</w:t>
      </w:r>
      <w:proofErr w:type="gramEnd"/>
    </w:p>
    <w:p w:rsidR="009B5836" w:rsidRDefault="009B5836" w:rsidP="00727EA2">
      <w:pPr>
        <w:rPr>
          <w:sz w:val="28"/>
        </w:rPr>
      </w:pPr>
      <w:r>
        <w:rPr>
          <w:sz w:val="28"/>
        </w:rPr>
        <w:t xml:space="preserve">      </w:t>
      </w:r>
      <w:r w:rsidR="006914BF">
        <w:rPr>
          <w:sz w:val="28"/>
        </w:rPr>
        <w:t>о</w:t>
      </w:r>
      <w:r>
        <w:rPr>
          <w:sz w:val="28"/>
        </w:rPr>
        <w:t>бразовательных организаций</w:t>
      </w:r>
    </w:p>
    <w:p w:rsidR="00790943" w:rsidRDefault="00790943" w:rsidP="00727EA2">
      <w:pPr>
        <w:rPr>
          <w:sz w:val="28"/>
        </w:rPr>
      </w:pPr>
    </w:p>
    <w:p w:rsidR="009B5836" w:rsidRDefault="00790943" w:rsidP="0049421C">
      <w:pPr>
        <w:rPr>
          <w:sz w:val="28"/>
          <w:szCs w:val="28"/>
        </w:rPr>
      </w:pPr>
      <w:r>
        <w:rPr>
          <w:sz w:val="28"/>
        </w:rPr>
        <w:t xml:space="preserve">      </w:t>
      </w:r>
    </w:p>
    <w:p w:rsidR="00727EA2" w:rsidRDefault="00934DE1" w:rsidP="00C014E2">
      <w:pPr>
        <w:rPr>
          <w:sz w:val="28"/>
        </w:rPr>
      </w:pPr>
      <w:r>
        <w:rPr>
          <w:sz w:val="28"/>
          <w:szCs w:val="28"/>
        </w:rPr>
        <w:t xml:space="preserve">      </w:t>
      </w:r>
    </w:p>
    <w:p w:rsidR="008F38B8" w:rsidRDefault="008F38B8" w:rsidP="008F38B8">
      <w:pPr>
        <w:ind w:right="425"/>
        <w:rPr>
          <w:sz w:val="28"/>
          <w:szCs w:val="28"/>
        </w:rPr>
      </w:pPr>
    </w:p>
    <w:p w:rsidR="009B5836" w:rsidRDefault="00AF58D4" w:rsidP="00790943">
      <w:pPr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90943" w:rsidRDefault="00790943" w:rsidP="00790943">
      <w:pPr>
        <w:ind w:right="425"/>
        <w:rPr>
          <w:sz w:val="28"/>
          <w:szCs w:val="28"/>
        </w:rPr>
      </w:pPr>
    </w:p>
    <w:p w:rsidR="0049421C" w:rsidRDefault="0049421C" w:rsidP="00B20666">
      <w:pPr>
        <w:spacing w:line="276" w:lineRule="auto"/>
        <w:ind w:firstLine="709"/>
        <w:jc w:val="both"/>
        <w:rPr>
          <w:sz w:val="28"/>
          <w:szCs w:val="28"/>
        </w:rPr>
      </w:pPr>
    </w:p>
    <w:p w:rsidR="0049421C" w:rsidRDefault="0049421C" w:rsidP="00B20666">
      <w:pPr>
        <w:spacing w:line="276" w:lineRule="auto"/>
        <w:ind w:firstLine="709"/>
        <w:jc w:val="both"/>
        <w:rPr>
          <w:sz w:val="28"/>
          <w:szCs w:val="28"/>
        </w:rPr>
      </w:pPr>
    </w:p>
    <w:p w:rsidR="00FF0BFA" w:rsidRDefault="00FF0BFA" w:rsidP="00FF0BFA">
      <w:pPr>
        <w:pStyle w:val="a6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Департамент образования и науки Брянской области информирует о том, что п</w:t>
      </w:r>
      <w:r w:rsidRPr="00FF0BFA">
        <w:rPr>
          <w:sz w:val="28"/>
          <w:szCs w:val="28"/>
        </w:rPr>
        <w:t xml:space="preserve">одведомственными Минпросвещения России организациями, являющимися федеральными ресурсными центрами развития дополнительного образования детей по направленностям, разработаны адаптированные дополнительные </w:t>
      </w:r>
      <w:proofErr w:type="spellStart"/>
      <w:r w:rsidRPr="00FF0BFA">
        <w:rPr>
          <w:sz w:val="28"/>
          <w:szCs w:val="28"/>
        </w:rPr>
        <w:t>общеразвивающие</w:t>
      </w:r>
      <w:proofErr w:type="spellEnd"/>
      <w:r w:rsidRPr="00FF0BFA">
        <w:rPr>
          <w:sz w:val="28"/>
          <w:szCs w:val="28"/>
        </w:rPr>
        <w:t xml:space="preserve"> программы по всем шести направленностям дополнительного образования детей.</w:t>
      </w:r>
      <w:r w:rsidR="00966AA8">
        <w:rPr>
          <w:sz w:val="28"/>
          <w:szCs w:val="28"/>
        </w:rPr>
        <w:tab/>
      </w:r>
      <w:proofErr w:type="gramEnd"/>
    </w:p>
    <w:p w:rsidR="00FF0BFA" w:rsidRPr="00FF0BFA" w:rsidRDefault="00FF0BFA" w:rsidP="00FF0BFA">
      <w:pPr>
        <w:pStyle w:val="a6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0BFA">
        <w:rPr>
          <w:sz w:val="28"/>
          <w:szCs w:val="28"/>
        </w:rPr>
        <w:t>Программы для использования в работе размещены по следующим ссылкам:</w:t>
      </w:r>
    </w:p>
    <w:p w:rsidR="00FF0BFA" w:rsidRPr="00FF0BFA" w:rsidRDefault="00FF0BFA" w:rsidP="00FF0BFA">
      <w:pPr>
        <w:pStyle w:val="a6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8" w:history="1">
        <w:r w:rsidRPr="0032191C">
          <w:rPr>
            <w:rStyle w:val="a3"/>
            <w:sz w:val="28"/>
            <w:szCs w:val="28"/>
          </w:rPr>
          <w:t>http://vcht.center/sample-page/reestr-adoop/</w:t>
        </w:r>
      </w:hyperlink>
      <w:r>
        <w:rPr>
          <w:sz w:val="28"/>
          <w:szCs w:val="28"/>
        </w:rPr>
        <w:t xml:space="preserve"> </w:t>
      </w:r>
      <w:r w:rsidRPr="00FF0BFA">
        <w:rPr>
          <w:sz w:val="28"/>
          <w:szCs w:val="28"/>
        </w:rPr>
        <w:t xml:space="preserve"> (программы художественной и социально-гуманитарной направленностей разработаны ФГБУК «ВЦХТ»);</w:t>
      </w:r>
    </w:p>
    <w:p w:rsidR="00FF0BFA" w:rsidRDefault="00FF0BFA" w:rsidP="00FF0BFA">
      <w:pPr>
        <w:pStyle w:val="a6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9" w:history="1">
        <w:proofErr w:type="gramStart"/>
        <w:r w:rsidRPr="0032191C">
          <w:rPr>
            <w:rStyle w:val="a3"/>
            <w:sz w:val="28"/>
            <w:szCs w:val="28"/>
          </w:rPr>
          <w:t>https://clck.ru/sH8mJ</w:t>
        </w:r>
      </w:hyperlink>
      <w:r>
        <w:rPr>
          <w:sz w:val="28"/>
          <w:szCs w:val="28"/>
        </w:rPr>
        <w:t xml:space="preserve"> </w:t>
      </w:r>
      <w:r w:rsidRPr="00FF0BFA">
        <w:rPr>
          <w:sz w:val="28"/>
          <w:szCs w:val="28"/>
        </w:rPr>
        <w:t xml:space="preserve"> (программы технической, естественнонаучной, туристско-краеведческой направленностей разработаны ФГБОУ ДО </w:t>
      </w:r>
      <w:r>
        <w:rPr>
          <w:sz w:val="28"/>
          <w:szCs w:val="28"/>
        </w:rPr>
        <w:t>«</w:t>
      </w:r>
      <w:r w:rsidRPr="00FF0BFA">
        <w:rPr>
          <w:sz w:val="28"/>
          <w:szCs w:val="28"/>
        </w:rPr>
        <w:t>ФЦДО</w:t>
      </w:r>
      <w:r>
        <w:rPr>
          <w:sz w:val="28"/>
          <w:szCs w:val="28"/>
        </w:rPr>
        <w:t>»</w:t>
      </w:r>
      <w:r w:rsidRPr="00FF0BFA">
        <w:rPr>
          <w:sz w:val="28"/>
          <w:szCs w:val="28"/>
        </w:rPr>
        <w:t>);</w:t>
      </w:r>
      <w:r w:rsidRPr="00FF0BFA">
        <w:rPr>
          <w:sz w:val="28"/>
          <w:szCs w:val="28"/>
        </w:rPr>
        <w:t xml:space="preserve"> </w:t>
      </w:r>
      <w:proofErr w:type="gramEnd"/>
    </w:p>
    <w:p w:rsidR="00FF0BFA" w:rsidRDefault="00FF0BFA" w:rsidP="00FF0BFA">
      <w:pPr>
        <w:pStyle w:val="a6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0" w:history="1">
        <w:proofErr w:type="gramStart"/>
        <w:r w:rsidRPr="0032191C">
          <w:rPr>
            <w:rStyle w:val="a3"/>
            <w:sz w:val="28"/>
            <w:szCs w:val="28"/>
          </w:rPr>
          <w:t>https://фцомофв.рф/activities/org_metod/page520/page815/</w:t>
        </w:r>
      </w:hyperlink>
      <w:r>
        <w:rPr>
          <w:sz w:val="28"/>
          <w:szCs w:val="28"/>
        </w:rPr>
        <w:t xml:space="preserve">   (программы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физкультурно-спортивной направленности разработаны ФГБУ «ФЦОМОФВ»).</w:t>
      </w:r>
      <w:proofErr w:type="gramEnd"/>
    </w:p>
    <w:p w:rsidR="00FF0BFA" w:rsidRDefault="00FF0BFA" w:rsidP="00FF0BFA">
      <w:pPr>
        <w:pStyle w:val="a6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довести информацию до заинтересованных лиц.</w:t>
      </w:r>
    </w:p>
    <w:p w:rsidR="005A701F" w:rsidRPr="00B20666" w:rsidRDefault="005A701F" w:rsidP="00B20666">
      <w:pPr>
        <w:pStyle w:val="a6"/>
        <w:spacing w:line="276" w:lineRule="auto"/>
        <w:ind w:left="360"/>
        <w:jc w:val="both"/>
        <w:rPr>
          <w:sz w:val="28"/>
          <w:szCs w:val="28"/>
        </w:rPr>
      </w:pPr>
    </w:p>
    <w:p w:rsidR="00C014E2" w:rsidRDefault="006333A8" w:rsidP="00FF0BFA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78F8" w:rsidRDefault="00FF0BFA" w:rsidP="00CF78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по руководству</w:t>
      </w:r>
      <w:r w:rsidR="00CF78F8" w:rsidRPr="00BE114B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>ом</w:t>
      </w:r>
      <w:r w:rsidR="007456DA">
        <w:rPr>
          <w:sz w:val="28"/>
          <w:szCs w:val="28"/>
        </w:rPr>
        <w:t xml:space="preserve">                </w:t>
      </w:r>
      <w:r w:rsidR="0040199E">
        <w:rPr>
          <w:sz w:val="28"/>
          <w:szCs w:val="28"/>
        </w:rPr>
        <w:t xml:space="preserve">                            </w:t>
      </w:r>
      <w:r w:rsidR="007456D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F78F8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CF78F8">
        <w:rPr>
          <w:sz w:val="28"/>
          <w:szCs w:val="28"/>
        </w:rPr>
        <w:t xml:space="preserve">. </w:t>
      </w:r>
      <w:r>
        <w:rPr>
          <w:sz w:val="28"/>
          <w:szCs w:val="28"/>
        </w:rPr>
        <w:t>Ширяев</w:t>
      </w:r>
      <w:r w:rsidR="00CF78F8">
        <w:rPr>
          <w:sz w:val="28"/>
          <w:szCs w:val="28"/>
        </w:rPr>
        <w:t xml:space="preserve"> </w:t>
      </w:r>
    </w:p>
    <w:p w:rsidR="00A93420" w:rsidRDefault="00A93420" w:rsidP="00CF78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3420" w:rsidRDefault="00A93420" w:rsidP="00CF78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3420" w:rsidRDefault="00A93420" w:rsidP="00CF78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6AA8" w:rsidRDefault="00966AA8" w:rsidP="00CF78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3420" w:rsidRDefault="00A93420" w:rsidP="00CF78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14BF" w:rsidRDefault="006914BF" w:rsidP="00CF78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1123" w:rsidRPr="001D092E" w:rsidRDefault="001D092E" w:rsidP="008F38B8">
      <w:pPr>
        <w:ind w:right="42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F38B8" w:rsidRPr="001D092E">
        <w:rPr>
          <w:sz w:val="20"/>
          <w:szCs w:val="20"/>
        </w:rPr>
        <w:t>Исп.</w:t>
      </w:r>
      <w:r w:rsidR="00F10C2A">
        <w:rPr>
          <w:sz w:val="20"/>
          <w:szCs w:val="20"/>
        </w:rPr>
        <w:t>Ю</w:t>
      </w:r>
      <w:r w:rsidR="00EB1123" w:rsidRPr="001D092E">
        <w:rPr>
          <w:sz w:val="20"/>
          <w:szCs w:val="20"/>
        </w:rPr>
        <w:t>.</w:t>
      </w:r>
      <w:r w:rsidR="00F10C2A">
        <w:rPr>
          <w:sz w:val="20"/>
          <w:szCs w:val="20"/>
        </w:rPr>
        <w:t>В</w:t>
      </w:r>
      <w:r w:rsidR="00EB1123" w:rsidRPr="001D092E">
        <w:rPr>
          <w:sz w:val="20"/>
          <w:szCs w:val="20"/>
        </w:rPr>
        <w:t>.</w:t>
      </w:r>
      <w:r w:rsidR="00F10C2A">
        <w:rPr>
          <w:sz w:val="20"/>
          <w:szCs w:val="20"/>
        </w:rPr>
        <w:t xml:space="preserve"> </w:t>
      </w:r>
      <w:proofErr w:type="spellStart"/>
      <w:r w:rsidR="00F10C2A">
        <w:rPr>
          <w:sz w:val="20"/>
          <w:szCs w:val="20"/>
        </w:rPr>
        <w:t>Гудова</w:t>
      </w:r>
      <w:proofErr w:type="spellEnd"/>
    </w:p>
    <w:p w:rsidR="008946B8" w:rsidRPr="008F38B8" w:rsidRDefault="00EB1123" w:rsidP="009818FC">
      <w:pPr>
        <w:ind w:right="425"/>
      </w:pPr>
      <w:r w:rsidRPr="001D092E">
        <w:rPr>
          <w:sz w:val="20"/>
          <w:szCs w:val="20"/>
        </w:rPr>
        <w:t xml:space="preserve"> </w:t>
      </w:r>
      <w:r w:rsidR="008F38B8" w:rsidRPr="001D092E">
        <w:rPr>
          <w:sz w:val="20"/>
          <w:szCs w:val="20"/>
        </w:rPr>
        <w:t>Тел.</w:t>
      </w:r>
      <w:r w:rsidRPr="001D092E">
        <w:rPr>
          <w:sz w:val="20"/>
          <w:szCs w:val="20"/>
        </w:rPr>
        <w:t>58</w:t>
      </w:r>
      <w:r w:rsidR="00F10C2A">
        <w:rPr>
          <w:sz w:val="20"/>
          <w:szCs w:val="20"/>
        </w:rPr>
        <w:t>9309</w:t>
      </w:r>
    </w:p>
    <w:sectPr w:rsidR="008946B8" w:rsidRPr="008F38B8" w:rsidSect="00B206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25EE"/>
    <w:multiLevelType w:val="hybridMultilevel"/>
    <w:tmpl w:val="0792C50E"/>
    <w:lvl w:ilvl="0" w:tplc="6F84A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5E33A9"/>
    <w:multiLevelType w:val="hybridMultilevel"/>
    <w:tmpl w:val="C8D663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DF5C1B"/>
    <w:multiLevelType w:val="hybridMultilevel"/>
    <w:tmpl w:val="60FC253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F38B8"/>
    <w:rsid w:val="000039F1"/>
    <w:rsid w:val="000476B3"/>
    <w:rsid w:val="000F0206"/>
    <w:rsid w:val="001326EE"/>
    <w:rsid w:val="00135723"/>
    <w:rsid w:val="001764F7"/>
    <w:rsid w:val="001861BB"/>
    <w:rsid w:val="00197237"/>
    <w:rsid w:val="001C4DF0"/>
    <w:rsid w:val="001D092E"/>
    <w:rsid w:val="00216B12"/>
    <w:rsid w:val="00256C5F"/>
    <w:rsid w:val="002E516A"/>
    <w:rsid w:val="00333735"/>
    <w:rsid w:val="00376F9A"/>
    <w:rsid w:val="00394F63"/>
    <w:rsid w:val="00394FB5"/>
    <w:rsid w:val="003C784D"/>
    <w:rsid w:val="003F0A5E"/>
    <w:rsid w:val="0040199E"/>
    <w:rsid w:val="00475E5C"/>
    <w:rsid w:val="00476590"/>
    <w:rsid w:val="0049421C"/>
    <w:rsid w:val="004D3EF6"/>
    <w:rsid w:val="0050665D"/>
    <w:rsid w:val="005156FC"/>
    <w:rsid w:val="00552873"/>
    <w:rsid w:val="00570714"/>
    <w:rsid w:val="00575653"/>
    <w:rsid w:val="00575C47"/>
    <w:rsid w:val="005A701F"/>
    <w:rsid w:val="005B50C4"/>
    <w:rsid w:val="005B59BD"/>
    <w:rsid w:val="006333A8"/>
    <w:rsid w:val="006368EE"/>
    <w:rsid w:val="0065449C"/>
    <w:rsid w:val="006703E0"/>
    <w:rsid w:val="00681652"/>
    <w:rsid w:val="00683A63"/>
    <w:rsid w:val="006914BF"/>
    <w:rsid w:val="006B7C3A"/>
    <w:rsid w:val="00715433"/>
    <w:rsid w:val="00727EA2"/>
    <w:rsid w:val="007456DA"/>
    <w:rsid w:val="00755658"/>
    <w:rsid w:val="00781049"/>
    <w:rsid w:val="00790943"/>
    <w:rsid w:val="007B2A24"/>
    <w:rsid w:val="007B6A8A"/>
    <w:rsid w:val="007C30CA"/>
    <w:rsid w:val="007D262E"/>
    <w:rsid w:val="008041B7"/>
    <w:rsid w:val="008931CB"/>
    <w:rsid w:val="00896784"/>
    <w:rsid w:val="008A6185"/>
    <w:rsid w:val="008D2472"/>
    <w:rsid w:val="008F38B8"/>
    <w:rsid w:val="00934DE1"/>
    <w:rsid w:val="00955FAD"/>
    <w:rsid w:val="00966AA8"/>
    <w:rsid w:val="0097598E"/>
    <w:rsid w:val="009818FC"/>
    <w:rsid w:val="009A0FE3"/>
    <w:rsid w:val="009B5836"/>
    <w:rsid w:val="00A06130"/>
    <w:rsid w:val="00A909B2"/>
    <w:rsid w:val="00A93420"/>
    <w:rsid w:val="00AF58D4"/>
    <w:rsid w:val="00B20666"/>
    <w:rsid w:val="00B56CC1"/>
    <w:rsid w:val="00B62FF0"/>
    <w:rsid w:val="00BD0904"/>
    <w:rsid w:val="00BD139E"/>
    <w:rsid w:val="00BD5E09"/>
    <w:rsid w:val="00C014E2"/>
    <w:rsid w:val="00C075D7"/>
    <w:rsid w:val="00C41D59"/>
    <w:rsid w:val="00C63EBC"/>
    <w:rsid w:val="00C64C20"/>
    <w:rsid w:val="00CA045A"/>
    <w:rsid w:val="00CA7DFF"/>
    <w:rsid w:val="00CF78F8"/>
    <w:rsid w:val="00D56C71"/>
    <w:rsid w:val="00DA55E7"/>
    <w:rsid w:val="00E6344A"/>
    <w:rsid w:val="00E9272D"/>
    <w:rsid w:val="00EA0D19"/>
    <w:rsid w:val="00EA3F17"/>
    <w:rsid w:val="00EB1123"/>
    <w:rsid w:val="00F10C2A"/>
    <w:rsid w:val="00F2700C"/>
    <w:rsid w:val="00F734CF"/>
    <w:rsid w:val="00FD0F89"/>
    <w:rsid w:val="00FF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F38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8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1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ht.center/sample-page/reestr-adoop/" TargetMode="External"/><Relationship Id="rId3" Type="http://schemas.openxmlformats.org/officeDocument/2006/relationships/styles" Target="styles.xml"/><Relationship Id="rId7" Type="http://schemas.openxmlformats.org/officeDocument/2006/relationships/hyperlink" Target="mailto:edu@hq.b-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92;&#1094;&#1086;&#1084;&#1086;&#1092;&#1074;.&#1088;&#1092;/activities/org_metod/page520/page8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sH8m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BFE37-E637-4CE5-92EE-479957DD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2022-08-24T09:08:00Z</cp:lastPrinted>
  <dcterms:created xsi:type="dcterms:W3CDTF">2021-03-11T11:03:00Z</dcterms:created>
  <dcterms:modified xsi:type="dcterms:W3CDTF">2022-08-24T09:11:00Z</dcterms:modified>
</cp:coreProperties>
</file>